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45FC8" w:rsidRDefault="00445FC8">
      <w:pPr>
        <w:rPr>
          <w:rFonts w:hint="cs"/>
          <w:rtl/>
        </w:rPr>
      </w:pPr>
    </w:p>
    <w:p w:rsidR="00A223C8" w:rsidRDefault="00A223C8">
      <w:pPr>
        <w:rPr>
          <w:rtl/>
        </w:rPr>
      </w:pPr>
    </w:p>
    <w:p w:rsidR="00A223C8" w:rsidRPr="00A223C8" w:rsidRDefault="005326AA" w:rsidP="00A223C8">
      <w:pPr>
        <w:overflowPunct w:val="0"/>
        <w:autoSpaceDE w:val="0"/>
        <w:autoSpaceDN w:val="0"/>
        <w:adjustRightInd w:val="0"/>
        <w:spacing w:after="0" w:line="240" w:lineRule="auto"/>
        <w:ind w:left="6804"/>
        <w:textAlignment w:val="baseline"/>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8</w:t>
      </w:r>
      <w:r w:rsidR="00A223C8" w:rsidRPr="00A223C8">
        <w:rPr>
          <w:rFonts w:ascii="Times New Roman" w:eastAsia="Times New Roman" w:hAnsi="Times New Roman" w:cs="David" w:hint="cs"/>
          <w:sz w:val="24"/>
          <w:szCs w:val="24"/>
          <w:rtl/>
          <w:lang w:eastAsia="he-IL"/>
        </w:rPr>
        <w:t xml:space="preserve"> בפברואר 2017</w:t>
      </w:r>
    </w:p>
    <w:p w:rsidR="00A223C8" w:rsidRPr="00A223C8" w:rsidRDefault="00A223C8" w:rsidP="00A223C8">
      <w:pPr>
        <w:overflowPunct w:val="0"/>
        <w:autoSpaceDE w:val="0"/>
        <w:autoSpaceDN w:val="0"/>
        <w:adjustRightInd w:val="0"/>
        <w:spacing w:after="0" w:line="240" w:lineRule="auto"/>
        <w:ind w:left="6804"/>
        <w:textAlignment w:val="baseline"/>
        <w:rPr>
          <w:rFonts w:ascii="Times New Roman" w:eastAsia="Times New Roman" w:hAnsi="Times New Roman" w:cs="David"/>
          <w:sz w:val="24"/>
          <w:szCs w:val="24"/>
          <w:rtl/>
          <w:lang w:eastAsia="he-IL"/>
        </w:rPr>
      </w:pPr>
      <w:bookmarkStart w:id="0" w:name="DocNum"/>
      <w:bookmarkEnd w:id="0"/>
    </w:p>
    <w:p w:rsidR="00A223C8" w:rsidRPr="00A223C8" w:rsidRDefault="00A223C8" w:rsidP="00A223C8">
      <w:pPr>
        <w:overflowPunct w:val="0"/>
        <w:autoSpaceDE w:val="0"/>
        <w:autoSpaceDN w:val="0"/>
        <w:adjustRightInd w:val="0"/>
        <w:spacing w:after="0" w:line="240" w:lineRule="auto"/>
        <w:ind w:left="6804"/>
        <w:textAlignment w:val="baseline"/>
        <w:rPr>
          <w:rFonts w:ascii="Times New Roman" w:eastAsia="Times New Roman" w:hAnsi="Times New Roman" w:cs="David"/>
          <w:sz w:val="24"/>
          <w:szCs w:val="24"/>
          <w:rtl/>
          <w:lang w:eastAsia="he-IL"/>
        </w:rPr>
      </w:pPr>
    </w:p>
    <w:p w:rsidR="00A223C8" w:rsidRPr="00A223C8" w:rsidRDefault="00A223C8" w:rsidP="00A223C8">
      <w:pPr>
        <w:overflowPunct w:val="0"/>
        <w:autoSpaceDE w:val="0"/>
        <w:autoSpaceDN w:val="0"/>
        <w:adjustRightInd w:val="0"/>
        <w:spacing w:after="0" w:line="240" w:lineRule="auto"/>
        <w:ind w:left="6804"/>
        <w:textAlignment w:val="baseline"/>
        <w:rPr>
          <w:rFonts w:ascii="Times New Roman" w:eastAsia="Times New Roman" w:hAnsi="Times New Roman" w:cs="David"/>
          <w:sz w:val="24"/>
          <w:szCs w:val="24"/>
          <w:rtl/>
          <w:lang w:eastAsia="he-IL"/>
        </w:rPr>
      </w:pPr>
    </w:p>
    <w:p w:rsidR="00A223C8" w:rsidRPr="00A223C8" w:rsidRDefault="00A223C8" w:rsidP="00A223C8">
      <w:pPr>
        <w:overflowPunct w:val="0"/>
        <w:autoSpaceDE w:val="0"/>
        <w:autoSpaceDN w:val="0"/>
        <w:adjustRightInd w:val="0"/>
        <w:spacing w:after="0" w:line="240" w:lineRule="auto"/>
        <w:ind w:left="6804"/>
        <w:textAlignment w:val="baseline"/>
        <w:rPr>
          <w:rFonts w:ascii="Times New Roman" w:eastAsia="Times New Roman" w:hAnsi="Times New Roman" w:cs="David"/>
          <w:sz w:val="24"/>
          <w:szCs w:val="24"/>
          <w:rtl/>
          <w:lang w:eastAsia="he-IL"/>
        </w:rPr>
      </w:pPr>
    </w:p>
    <w:p w:rsidR="00A223C8" w:rsidRPr="00A223C8" w:rsidRDefault="00A223C8" w:rsidP="00A223C8">
      <w:pPr>
        <w:overflowPunct w:val="0"/>
        <w:autoSpaceDE w:val="0"/>
        <w:autoSpaceDN w:val="0"/>
        <w:adjustRightInd w:val="0"/>
        <w:spacing w:after="0" w:line="360" w:lineRule="auto"/>
        <w:ind w:left="651" w:hanging="651"/>
        <w:jc w:val="center"/>
        <w:textAlignment w:val="baseline"/>
        <w:rPr>
          <w:rFonts w:ascii="Times New Roman" w:eastAsia="Times New Roman" w:hAnsi="Times New Roman" w:cs="David"/>
          <w:b/>
          <w:bCs/>
          <w:szCs w:val="24"/>
          <w:u w:val="single"/>
          <w:rtl/>
          <w:lang w:eastAsia="he-IL"/>
        </w:rPr>
      </w:pPr>
      <w:bookmarkStart w:id="1" w:name="MainToEl"/>
      <w:bookmarkStart w:id="2" w:name="Reference"/>
      <w:bookmarkEnd w:id="1"/>
      <w:bookmarkEnd w:id="2"/>
      <w:r w:rsidRPr="00A223C8">
        <w:rPr>
          <w:rFonts w:ascii="Times New Roman" w:eastAsia="Calibri" w:hAnsi="Times New Roman" w:cs="David" w:hint="cs"/>
          <w:sz w:val="24"/>
          <w:szCs w:val="24"/>
          <w:rtl/>
        </w:rPr>
        <w:t>הנדון</w:t>
      </w:r>
      <w:r w:rsidRPr="00A223C8">
        <w:rPr>
          <w:rFonts w:ascii="Times New Roman" w:eastAsia="Calibri" w:hAnsi="Times New Roman" w:cs="David"/>
          <w:sz w:val="24"/>
          <w:szCs w:val="24"/>
        </w:rPr>
        <w:t xml:space="preserve">: </w:t>
      </w:r>
      <w:r w:rsidRPr="00A223C8">
        <w:rPr>
          <w:rFonts w:ascii="Times New Roman" w:eastAsia="Calibri" w:hAnsi="Times New Roman" w:cs="David" w:hint="cs"/>
          <w:b/>
          <w:bCs/>
          <w:sz w:val="24"/>
          <w:szCs w:val="24"/>
          <w:rtl/>
        </w:rPr>
        <w:t xml:space="preserve"> </w:t>
      </w:r>
      <w:r w:rsidRPr="00A223C8">
        <w:rPr>
          <w:rFonts w:ascii="Times New Roman" w:eastAsia="Times New Roman" w:hAnsi="Times New Roman" w:cs="David" w:hint="eastAsia"/>
          <w:b/>
          <w:bCs/>
          <w:szCs w:val="24"/>
          <w:u w:val="single"/>
          <w:rtl/>
          <w:lang w:eastAsia="he-IL"/>
        </w:rPr>
        <w:t>מכרז</w:t>
      </w:r>
      <w:r w:rsidRPr="00A223C8">
        <w:rPr>
          <w:rFonts w:ascii="Times New Roman" w:eastAsia="Times New Roman" w:hAnsi="Times New Roman" w:cs="David"/>
          <w:b/>
          <w:bCs/>
          <w:szCs w:val="24"/>
          <w:u w:val="single"/>
          <w:rtl/>
          <w:lang w:eastAsia="he-IL"/>
        </w:rPr>
        <w:t xml:space="preserve"> </w:t>
      </w:r>
      <w:r w:rsidRPr="00A223C8">
        <w:rPr>
          <w:rFonts w:ascii="Times New Roman" w:eastAsia="Times New Roman" w:hAnsi="Times New Roman" w:cs="David" w:hint="cs"/>
          <w:b/>
          <w:bCs/>
          <w:szCs w:val="24"/>
          <w:u w:val="single"/>
          <w:rtl/>
          <w:lang w:eastAsia="he-IL"/>
        </w:rPr>
        <w:t>פומבי מס' 15/2016 למתן שירותי ייעוץ כלכלי לאגף תכנון ותקצוב במשרד האוצר</w:t>
      </w:r>
    </w:p>
    <w:p w:rsidR="00A223C8" w:rsidRPr="00A223C8" w:rsidRDefault="00A223C8" w:rsidP="00A223C8">
      <w:pPr>
        <w:spacing w:after="0" w:line="360" w:lineRule="auto"/>
        <w:jc w:val="center"/>
        <w:rPr>
          <w:rFonts w:ascii="Times New Roman" w:eastAsia="Calibri" w:hAnsi="Times New Roman" w:cs="David"/>
          <w:b/>
          <w:bCs/>
          <w:sz w:val="24"/>
          <w:szCs w:val="24"/>
          <w:rtl/>
        </w:rPr>
      </w:pPr>
      <w:r w:rsidRPr="00A223C8">
        <w:rPr>
          <w:rFonts w:ascii="Times New Roman" w:eastAsia="Calibri" w:hAnsi="Times New Roman" w:cs="David" w:hint="cs"/>
          <w:b/>
          <w:bCs/>
          <w:sz w:val="24"/>
          <w:szCs w:val="24"/>
          <w:u w:val="single"/>
          <w:rtl/>
        </w:rPr>
        <w:t>מענה</w:t>
      </w:r>
      <w:r w:rsidRPr="00A223C8">
        <w:rPr>
          <w:rFonts w:ascii="Times New Roman" w:eastAsia="Calibri" w:hAnsi="Times New Roman" w:cs="David"/>
          <w:b/>
          <w:bCs/>
          <w:sz w:val="24"/>
          <w:szCs w:val="24"/>
          <w:u w:val="single"/>
        </w:rPr>
        <w:t xml:space="preserve"> </w:t>
      </w:r>
      <w:r w:rsidRPr="00A223C8">
        <w:rPr>
          <w:rFonts w:ascii="Times New Roman" w:eastAsia="Calibri" w:hAnsi="Times New Roman" w:cs="David" w:hint="cs"/>
          <w:b/>
          <w:bCs/>
          <w:sz w:val="24"/>
          <w:szCs w:val="24"/>
          <w:u w:val="single"/>
          <w:rtl/>
        </w:rPr>
        <w:t>לשאלות</w:t>
      </w:r>
      <w:r w:rsidRPr="00A223C8">
        <w:rPr>
          <w:rFonts w:ascii="Times New Roman" w:eastAsia="Calibri" w:hAnsi="Times New Roman" w:cs="David"/>
          <w:b/>
          <w:bCs/>
          <w:sz w:val="24"/>
          <w:szCs w:val="24"/>
          <w:u w:val="single"/>
        </w:rPr>
        <w:t xml:space="preserve"> </w:t>
      </w:r>
      <w:r w:rsidRPr="00A223C8">
        <w:rPr>
          <w:rFonts w:ascii="Times New Roman" w:eastAsia="Calibri" w:hAnsi="Times New Roman" w:cs="David" w:hint="cs"/>
          <w:b/>
          <w:bCs/>
          <w:sz w:val="24"/>
          <w:szCs w:val="24"/>
          <w:u w:val="single"/>
          <w:rtl/>
        </w:rPr>
        <w:t>הבהרה</w:t>
      </w:r>
    </w:p>
    <w:p w:rsidR="00A223C8" w:rsidRPr="00A223C8" w:rsidRDefault="00A223C8" w:rsidP="00A223C8">
      <w:p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lang w:eastAsia="he-IL"/>
        </w:rPr>
      </w:pPr>
    </w:p>
    <w:p w:rsidR="00A223C8" w:rsidRPr="00A223C8" w:rsidRDefault="00A223C8" w:rsidP="00A223C8">
      <w:pPr>
        <w:overflowPunct w:val="0"/>
        <w:autoSpaceDE w:val="0"/>
        <w:autoSpaceDN w:val="0"/>
        <w:adjustRightInd w:val="0"/>
        <w:spacing w:after="0" w:line="240" w:lineRule="auto"/>
        <w:jc w:val="both"/>
        <w:textAlignment w:val="baseline"/>
        <w:rPr>
          <w:rFonts w:ascii="Times New Roman" w:eastAsia="Times New Roman" w:hAnsi="Times New Roman" w:cs="David"/>
          <w:sz w:val="24"/>
          <w:szCs w:val="24"/>
          <w:rtl/>
          <w:lang w:eastAsia="he-IL"/>
        </w:rPr>
      </w:pPr>
    </w:p>
    <w:p w:rsidR="00A223C8" w:rsidRPr="00A223C8" w:rsidRDefault="00A223C8" w:rsidP="00504FD6">
      <w:pPr>
        <w:numPr>
          <w:ilvl w:val="0"/>
          <w:numId w:val="1"/>
        </w:numPr>
        <w:overflowPunct w:val="0"/>
        <w:autoSpaceDE w:val="0"/>
        <w:autoSpaceDN w:val="0"/>
        <w:adjustRightInd w:val="0"/>
        <w:spacing w:after="0" w:line="360" w:lineRule="auto"/>
        <w:ind w:left="357" w:right="567" w:hanging="357"/>
        <w:jc w:val="both"/>
        <w:textAlignment w:val="baseline"/>
        <w:rPr>
          <w:rFonts w:ascii="Times New Roman" w:eastAsia="Times New Roman" w:hAnsi="Times New Roman" w:cs="David"/>
          <w:sz w:val="24"/>
          <w:szCs w:val="24"/>
          <w:rtl/>
          <w:lang w:eastAsia="he-IL"/>
        </w:rPr>
      </w:pPr>
      <w:bookmarkStart w:id="3" w:name="Start"/>
      <w:bookmarkEnd w:id="3"/>
      <w:r>
        <w:rPr>
          <w:rFonts w:ascii="Times New Roman" w:eastAsia="Times New Roman" w:hAnsi="Times New Roman" w:cs="David" w:hint="cs"/>
          <w:sz w:val="24"/>
          <w:szCs w:val="24"/>
          <w:rtl/>
          <w:lang w:eastAsia="he-IL"/>
        </w:rPr>
        <w:t xml:space="preserve">בהמשך </w:t>
      </w:r>
      <w:r w:rsidRPr="00A223C8">
        <w:rPr>
          <w:rFonts w:ascii="Times New Roman" w:eastAsia="Times New Roman" w:hAnsi="Times New Roman" w:cs="David" w:hint="cs"/>
          <w:sz w:val="24"/>
          <w:szCs w:val="24"/>
          <w:rtl/>
          <w:lang w:eastAsia="he-IL"/>
        </w:rPr>
        <w:t>למכרז</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sz w:val="24"/>
          <w:szCs w:val="24"/>
          <w:rtl/>
          <w:lang w:eastAsia="he-IL"/>
        </w:rPr>
        <w:t>פומבי מס' 15/2016 למתן שירותי ייעוץ כלכלי לאגף תכנון ותקצוב במשרד האוצר</w:t>
      </w:r>
      <w:r w:rsidRPr="00A223C8">
        <w:rPr>
          <w:rFonts w:ascii="Times New Roman" w:eastAsia="Times New Roman" w:hAnsi="Times New Roman" w:cs="David" w:hint="cs"/>
          <w:sz w:val="24"/>
          <w:szCs w:val="24"/>
          <w:rtl/>
          <w:lang w:eastAsia="he-IL"/>
        </w:rPr>
        <w:t xml:space="preserve"> שפורסם</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ביום 12 בינואר 2017 ובמענה</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לשאלות</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ההבהרה,</w:t>
      </w:r>
      <w:r w:rsidRPr="00A223C8">
        <w:rPr>
          <w:rFonts w:ascii="Times New Roman" w:eastAsia="Times New Roman" w:hAnsi="Times New Roman" w:cs="David"/>
          <w:sz w:val="24"/>
          <w:szCs w:val="24"/>
          <w:lang w:eastAsia="he-IL"/>
        </w:rPr>
        <w:t xml:space="preserve"> </w:t>
      </w:r>
      <w:proofErr w:type="spellStart"/>
      <w:r w:rsidRPr="00A223C8">
        <w:rPr>
          <w:rFonts w:ascii="Times New Roman" w:eastAsia="Times New Roman" w:hAnsi="Times New Roman" w:cs="David" w:hint="cs"/>
          <w:sz w:val="24"/>
          <w:szCs w:val="24"/>
          <w:rtl/>
          <w:lang w:eastAsia="he-IL"/>
        </w:rPr>
        <w:t>מצ</w:t>
      </w:r>
      <w:proofErr w:type="spellEnd"/>
      <w:r w:rsidRPr="00A223C8">
        <w:rPr>
          <w:rFonts w:ascii="Times New Roman" w:eastAsia="Times New Roman" w:hAnsi="Times New Roman" w:cs="David"/>
          <w:sz w:val="24"/>
          <w:szCs w:val="24"/>
          <w:lang w:eastAsia="he-IL"/>
        </w:rPr>
        <w:t>"</w:t>
      </w:r>
      <w:r w:rsidRPr="00A223C8">
        <w:rPr>
          <w:rFonts w:ascii="Times New Roman" w:eastAsia="Times New Roman" w:hAnsi="Times New Roman" w:cs="David" w:hint="cs"/>
          <w:sz w:val="24"/>
          <w:szCs w:val="24"/>
          <w:rtl/>
          <w:lang w:eastAsia="he-IL"/>
        </w:rPr>
        <w:t>ב</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תשובות</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לשאלות</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והבקשות</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וכן תיקונים</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והבהרות</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של</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עורך</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המכרז</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למסמכי</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המכרז</w:t>
      </w:r>
      <w:r w:rsidRPr="00A223C8">
        <w:rPr>
          <w:rFonts w:ascii="Times New Roman" w:eastAsia="Times New Roman" w:hAnsi="Times New Roman" w:cs="David"/>
          <w:sz w:val="24"/>
          <w:szCs w:val="24"/>
          <w:lang w:eastAsia="he-IL"/>
        </w:rPr>
        <w:t>.</w:t>
      </w:r>
    </w:p>
    <w:p w:rsidR="00A223C8" w:rsidRPr="00A223C8" w:rsidRDefault="00A223C8" w:rsidP="00504FD6">
      <w:pPr>
        <w:numPr>
          <w:ilvl w:val="0"/>
          <w:numId w:val="1"/>
        </w:numPr>
        <w:overflowPunct w:val="0"/>
        <w:autoSpaceDE w:val="0"/>
        <w:autoSpaceDN w:val="0"/>
        <w:adjustRightInd w:val="0"/>
        <w:spacing w:after="0" w:line="360" w:lineRule="auto"/>
        <w:ind w:left="357" w:right="567" w:hanging="357"/>
        <w:jc w:val="both"/>
        <w:textAlignment w:val="baseline"/>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 xml:space="preserve">יובהר כי </w:t>
      </w:r>
      <w:r w:rsidRPr="00A223C8">
        <w:rPr>
          <w:rFonts w:ascii="Times New Roman" w:eastAsia="Times New Roman" w:hAnsi="Times New Roman" w:cs="David" w:hint="cs"/>
          <w:sz w:val="24"/>
          <w:szCs w:val="24"/>
          <w:rtl/>
          <w:lang w:eastAsia="he-IL"/>
        </w:rPr>
        <w:t>אין</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נוסח</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השאלות</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המפורט</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להלן</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זהה</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בהכרח</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לנוסח</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בו</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השתמשו</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המציעים</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וכי</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לא בהכרח</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נענתה</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כל</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שאלה</w:t>
      </w:r>
      <w:r w:rsidRPr="00A223C8">
        <w:rPr>
          <w:rFonts w:ascii="Times New Roman" w:eastAsia="Times New Roman" w:hAnsi="Times New Roman" w:cs="David"/>
          <w:sz w:val="24"/>
          <w:szCs w:val="24"/>
          <w:lang w:eastAsia="he-IL"/>
        </w:rPr>
        <w:t>.</w:t>
      </w:r>
    </w:p>
    <w:p w:rsidR="00A223C8" w:rsidRPr="00A223C8" w:rsidRDefault="00A223C8" w:rsidP="00504FD6">
      <w:pPr>
        <w:numPr>
          <w:ilvl w:val="0"/>
          <w:numId w:val="1"/>
        </w:numPr>
        <w:overflowPunct w:val="0"/>
        <w:autoSpaceDE w:val="0"/>
        <w:autoSpaceDN w:val="0"/>
        <w:adjustRightInd w:val="0"/>
        <w:spacing w:after="0" w:line="360" w:lineRule="auto"/>
        <w:ind w:left="357" w:right="567" w:hanging="357"/>
        <w:jc w:val="both"/>
        <w:textAlignment w:val="baseline"/>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 xml:space="preserve">כל </w:t>
      </w:r>
      <w:r w:rsidRPr="00A223C8">
        <w:rPr>
          <w:rFonts w:ascii="Times New Roman" w:eastAsia="Times New Roman" w:hAnsi="Times New Roman" w:cs="David" w:hint="cs"/>
          <w:sz w:val="24"/>
          <w:szCs w:val="24"/>
          <w:rtl/>
          <w:lang w:eastAsia="he-IL"/>
        </w:rPr>
        <w:t>ההבהרות,</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השינויים</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והתיקונים</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האמורים</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במכתב</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הבהרה</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זה</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ייחשבו</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כחלק</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ממסמכי המכרז</w:t>
      </w:r>
      <w:r w:rsidRPr="00A223C8">
        <w:rPr>
          <w:rFonts w:ascii="Times New Roman" w:eastAsia="Times New Roman" w:hAnsi="Times New Roman" w:cs="David"/>
          <w:sz w:val="24"/>
          <w:szCs w:val="24"/>
          <w:lang w:eastAsia="he-IL"/>
        </w:rPr>
        <w:t>.</w:t>
      </w:r>
    </w:p>
    <w:p w:rsidR="00A223C8" w:rsidRPr="00A223C8" w:rsidRDefault="00A223C8" w:rsidP="00504FD6">
      <w:pPr>
        <w:numPr>
          <w:ilvl w:val="0"/>
          <w:numId w:val="1"/>
        </w:numPr>
        <w:overflowPunct w:val="0"/>
        <w:autoSpaceDE w:val="0"/>
        <w:autoSpaceDN w:val="0"/>
        <w:adjustRightInd w:val="0"/>
        <w:spacing w:after="0" w:line="360" w:lineRule="auto"/>
        <w:ind w:left="357" w:right="567" w:hanging="357"/>
        <w:jc w:val="both"/>
        <w:textAlignment w:val="baseline"/>
        <w:rPr>
          <w:rFonts w:ascii="Times New Roman" w:eastAsia="Times New Roman" w:hAnsi="Times New Roman" w:cs="David"/>
          <w:sz w:val="24"/>
          <w:szCs w:val="24"/>
          <w:lang w:eastAsia="he-IL"/>
        </w:rPr>
      </w:pPr>
      <w:r w:rsidRPr="00A223C8">
        <w:rPr>
          <w:rFonts w:ascii="Times New Roman" w:eastAsia="Times New Roman" w:hAnsi="Times New Roman" w:cs="David" w:hint="cs"/>
          <w:sz w:val="24"/>
          <w:szCs w:val="24"/>
          <w:rtl/>
          <w:lang w:eastAsia="he-IL"/>
        </w:rPr>
        <w:t>הנכם</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נדרשים</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לחתום</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על</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הטופס</w:t>
      </w:r>
      <w:r w:rsidRPr="00A223C8">
        <w:rPr>
          <w:rFonts w:ascii="Times New Roman" w:eastAsia="Times New Roman" w:hAnsi="Times New Roman" w:cs="David"/>
          <w:sz w:val="24"/>
          <w:szCs w:val="24"/>
          <w:lang w:eastAsia="he-IL"/>
        </w:rPr>
        <w:t xml:space="preserve"> </w:t>
      </w:r>
      <w:proofErr w:type="spellStart"/>
      <w:r w:rsidRPr="00A223C8">
        <w:rPr>
          <w:rFonts w:ascii="Times New Roman" w:eastAsia="Times New Roman" w:hAnsi="Times New Roman" w:cs="David" w:hint="cs"/>
          <w:sz w:val="24"/>
          <w:szCs w:val="24"/>
          <w:rtl/>
          <w:lang w:eastAsia="he-IL"/>
        </w:rPr>
        <w:t>המצ</w:t>
      </w:r>
      <w:proofErr w:type="spellEnd"/>
      <w:r w:rsidRPr="00A223C8">
        <w:rPr>
          <w:rFonts w:ascii="Times New Roman" w:eastAsia="Times New Roman" w:hAnsi="Times New Roman" w:cs="David"/>
          <w:sz w:val="24"/>
          <w:szCs w:val="24"/>
          <w:lang w:eastAsia="he-IL"/>
        </w:rPr>
        <w:t>"</w:t>
      </w:r>
      <w:r w:rsidRPr="00A223C8">
        <w:rPr>
          <w:rFonts w:ascii="Times New Roman" w:eastAsia="Times New Roman" w:hAnsi="Times New Roman" w:cs="David" w:hint="cs"/>
          <w:sz w:val="24"/>
          <w:szCs w:val="24"/>
          <w:rtl/>
          <w:lang w:eastAsia="he-IL"/>
        </w:rPr>
        <w:t>ב</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כנספח</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1</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ולצרפו</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למסמכי</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המכרז</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המוגש</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על ידכם</w:t>
      </w:r>
      <w:r w:rsidRPr="00A223C8">
        <w:rPr>
          <w:rFonts w:ascii="Times New Roman" w:eastAsia="Times New Roman" w:hAnsi="Times New Roman" w:cs="David"/>
          <w:sz w:val="24"/>
          <w:szCs w:val="24"/>
          <w:lang w:eastAsia="he-IL"/>
        </w:rPr>
        <w:t>.</w:t>
      </w:r>
    </w:p>
    <w:p w:rsidR="00A223C8" w:rsidRPr="00A223C8" w:rsidRDefault="00A223C8" w:rsidP="00504FD6">
      <w:pPr>
        <w:numPr>
          <w:ilvl w:val="0"/>
          <w:numId w:val="1"/>
        </w:numPr>
        <w:overflowPunct w:val="0"/>
        <w:autoSpaceDE w:val="0"/>
        <w:autoSpaceDN w:val="0"/>
        <w:adjustRightInd w:val="0"/>
        <w:spacing w:after="0" w:line="360" w:lineRule="auto"/>
        <w:ind w:left="357" w:right="567" w:hanging="357"/>
        <w:jc w:val="both"/>
        <w:textAlignment w:val="baseline"/>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 xml:space="preserve">אלא </w:t>
      </w:r>
      <w:r w:rsidRPr="00A223C8">
        <w:rPr>
          <w:rFonts w:ascii="Times New Roman" w:eastAsia="Times New Roman" w:hAnsi="Times New Roman" w:cs="David" w:hint="cs"/>
          <w:sz w:val="24"/>
          <w:szCs w:val="24"/>
          <w:rtl/>
          <w:lang w:eastAsia="he-IL"/>
        </w:rPr>
        <w:t>אם</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נאמר</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אחרת,</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לכל</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המונחים</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והמושגים</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האמורים</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במכתב</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הבהרה</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זה</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תהיה הפרשנות</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כאמור</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במסמכי</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המכרז</w:t>
      </w:r>
      <w:r w:rsidRPr="00A223C8">
        <w:rPr>
          <w:rFonts w:ascii="Times New Roman" w:eastAsia="Times New Roman" w:hAnsi="Times New Roman" w:cs="David"/>
          <w:sz w:val="24"/>
          <w:szCs w:val="24"/>
          <w:lang w:eastAsia="he-IL"/>
        </w:rPr>
        <w:t>.</w:t>
      </w:r>
    </w:p>
    <w:p w:rsidR="00A223C8" w:rsidRPr="00A223C8" w:rsidRDefault="00A223C8" w:rsidP="00504FD6">
      <w:pPr>
        <w:numPr>
          <w:ilvl w:val="0"/>
          <w:numId w:val="1"/>
        </w:numPr>
        <w:overflowPunct w:val="0"/>
        <w:autoSpaceDE w:val="0"/>
        <w:autoSpaceDN w:val="0"/>
        <w:adjustRightInd w:val="0"/>
        <w:spacing w:after="0" w:line="360" w:lineRule="auto"/>
        <w:ind w:left="357" w:right="567" w:hanging="357"/>
        <w:jc w:val="both"/>
        <w:textAlignment w:val="baseline"/>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 xml:space="preserve">אין </w:t>
      </w:r>
      <w:r w:rsidRPr="00A223C8">
        <w:rPr>
          <w:rFonts w:ascii="Times New Roman" w:eastAsia="Times New Roman" w:hAnsi="Times New Roman" w:cs="David" w:hint="cs"/>
          <w:sz w:val="24"/>
          <w:szCs w:val="24"/>
          <w:rtl/>
          <w:lang w:eastAsia="he-IL"/>
        </w:rPr>
        <w:t>להסתמך</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על</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כל</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פירוש</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שניתן</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בעל</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פה</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או</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בכתב</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או</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בכל</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דרך</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אחרת</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על</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ידי</w:t>
      </w:r>
      <w:r w:rsidRPr="00A223C8">
        <w:rPr>
          <w:rFonts w:ascii="Times New Roman" w:eastAsia="Times New Roman" w:hAnsi="Times New Roman" w:cs="David"/>
          <w:sz w:val="24"/>
          <w:szCs w:val="24"/>
          <w:lang w:eastAsia="he-IL"/>
        </w:rPr>
        <w:t xml:space="preserve"> </w:t>
      </w:r>
      <w:r w:rsidR="00504FD6" w:rsidRPr="00A223C8">
        <w:rPr>
          <w:rFonts w:ascii="Times New Roman" w:eastAsia="Times New Roman" w:hAnsi="Times New Roman" w:cs="David" w:hint="cs"/>
          <w:sz w:val="24"/>
          <w:szCs w:val="24"/>
          <w:rtl/>
          <w:lang w:eastAsia="he-IL"/>
        </w:rPr>
        <w:t>ועדת</w:t>
      </w:r>
      <w:r w:rsidR="00504FD6" w:rsidRPr="00A223C8">
        <w:rPr>
          <w:rFonts w:ascii="Times New Roman" w:eastAsia="Times New Roman" w:hAnsi="Times New Roman" w:cs="David"/>
          <w:sz w:val="24"/>
          <w:szCs w:val="24"/>
          <w:lang w:eastAsia="he-IL"/>
        </w:rPr>
        <w:t xml:space="preserve"> </w:t>
      </w:r>
      <w:r w:rsidR="00504FD6" w:rsidRPr="00A223C8">
        <w:rPr>
          <w:rFonts w:ascii="Times New Roman" w:eastAsia="Times New Roman" w:hAnsi="Times New Roman" w:cs="David" w:hint="cs"/>
          <w:sz w:val="24"/>
          <w:szCs w:val="24"/>
          <w:rtl/>
          <w:lang w:eastAsia="he-IL"/>
        </w:rPr>
        <w:t xml:space="preserve">המכרזים </w:t>
      </w:r>
      <w:r w:rsidR="00504FD6">
        <w:rPr>
          <w:rFonts w:ascii="Times New Roman" w:eastAsia="Times New Roman" w:hAnsi="Times New Roman" w:cs="David" w:hint="cs"/>
          <w:sz w:val="24"/>
          <w:szCs w:val="24"/>
          <w:rtl/>
          <w:lang w:eastAsia="he-IL"/>
        </w:rPr>
        <w:t xml:space="preserve">או </w:t>
      </w:r>
      <w:r w:rsidRPr="00A223C8">
        <w:rPr>
          <w:rFonts w:ascii="Times New Roman" w:eastAsia="Times New Roman" w:hAnsi="Times New Roman" w:cs="David" w:hint="cs"/>
          <w:sz w:val="24"/>
          <w:szCs w:val="24"/>
          <w:rtl/>
          <w:lang w:eastAsia="he-IL"/>
        </w:rPr>
        <w:t>מי</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מטע</w:t>
      </w:r>
      <w:r w:rsidR="00504FD6">
        <w:rPr>
          <w:rFonts w:ascii="Times New Roman" w:eastAsia="Times New Roman" w:hAnsi="Times New Roman" w:cs="David" w:hint="cs"/>
          <w:sz w:val="24"/>
          <w:szCs w:val="24"/>
          <w:rtl/>
          <w:lang w:eastAsia="he-IL"/>
        </w:rPr>
        <w:t>מה</w:t>
      </w:r>
      <w:r w:rsidRPr="00A223C8">
        <w:rPr>
          <w:rFonts w:ascii="Times New Roman" w:eastAsia="Times New Roman" w:hAnsi="Times New Roman" w:cs="David" w:hint="cs"/>
          <w:sz w:val="24"/>
          <w:szCs w:val="24"/>
          <w:rtl/>
          <w:lang w:eastAsia="he-IL"/>
        </w:rPr>
        <w:t>, ככל</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שניתן, בכל</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פורום</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או</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צורה</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שהיא.</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השינויים</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 xml:space="preserve">היחידים </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במסמכי</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המכרז</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וכן</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כל</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הפירושים</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וההבהרות</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להם</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הינם</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כמפורט</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במכתב</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הבהרה זה</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בלבד</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ובמכתבי</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הבהרות</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נוספים</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שיישלחו</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מטעם</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ועדת</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המכרזים, ככל</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שיישלחו</w:t>
      </w:r>
      <w:r w:rsidRPr="00A223C8">
        <w:rPr>
          <w:rFonts w:ascii="Times New Roman" w:eastAsia="Times New Roman" w:hAnsi="Times New Roman" w:cs="David"/>
          <w:sz w:val="24"/>
          <w:szCs w:val="24"/>
          <w:lang w:eastAsia="he-IL"/>
        </w:rPr>
        <w:t>.</w:t>
      </w:r>
    </w:p>
    <w:p w:rsidR="00A223C8" w:rsidRPr="00A223C8" w:rsidRDefault="00A223C8" w:rsidP="00504FD6">
      <w:pPr>
        <w:numPr>
          <w:ilvl w:val="0"/>
          <w:numId w:val="1"/>
        </w:numPr>
        <w:overflowPunct w:val="0"/>
        <w:autoSpaceDE w:val="0"/>
        <w:autoSpaceDN w:val="0"/>
        <w:adjustRightInd w:val="0"/>
        <w:spacing w:after="0" w:line="360" w:lineRule="auto"/>
        <w:ind w:left="357" w:right="567" w:hanging="357"/>
        <w:jc w:val="both"/>
        <w:textAlignment w:val="baseline"/>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 xml:space="preserve">האמור </w:t>
      </w:r>
      <w:r w:rsidRPr="00A223C8">
        <w:rPr>
          <w:rFonts w:ascii="Times New Roman" w:eastAsia="Times New Roman" w:hAnsi="Times New Roman" w:cs="David" w:hint="cs"/>
          <w:sz w:val="24"/>
          <w:szCs w:val="24"/>
          <w:rtl/>
          <w:lang w:eastAsia="he-IL"/>
        </w:rPr>
        <w:t>במכתב</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הבהרה</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זה</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אינו</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משנה</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או</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גורע</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מהאמור</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במסמכי</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המכרז</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אלא</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אם</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נאמר במפורש</w:t>
      </w:r>
      <w:r w:rsidRPr="00A223C8">
        <w:rPr>
          <w:rFonts w:ascii="Times New Roman" w:eastAsia="Times New Roman" w:hAnsi="Times New Roman" w:cs="David"/>
          <w:sz w:val="24"/>
          <w:szCs w:val="24"/>
          <w:lang w:eastAsia="he-IL"/>
        </w:rPr>
        <w:t xml:space="preserve"> </w:t>
      </w:r>
      <w:r w:rsidRPr="00A223C8">
        <w:rPr>
          <w:rFonts w:ascii="Times New Roman" w:eastAsia="Times New Roman" w:hAnsi="Times New Roman" w:cs="David" w:hint="cs"/>
          <w:sz w:val="24"/>
          <w:szCs w:val="24"/>
          <w:rtl/>
          <w:lang w:eastAsia="he-IL"/>
        </w:rPr>
        <w:t>אחרת</w:t>
      </w:r>
      <w:r w:rsidRPr="00A223C8">
        <w:rPr>
          <w:rFonts w:ascii="Times New Roman" w:eastAsia="Times New Roman" w:hAnsi="Times New Roman" w:cs="David"/>
          <w:sz w:val="24"/>
          <w:szCs w:val="24"/>
          <w:lang w:eastAsia="he-IL"/>
        </w:rPr>
        <w:t>.</w:t>
      </w:r>
    </w:p>
    <w:p w:rsidR="00A223C8" w:rsidRDefault="00A223C8">
      <w:pPr>
        <w:rPr>
          <w:rtl/>
        </w:rPr>
      </w:pPr>
      <w:r>
        <w:rPr>
          <w:rFonts w:hint="cs"/>
          <w:rtl/>
        </w:rPr>
        <w:br/>
      </w:r>
    </w:p>
    <w:p w:rsidR="00A223C8" w:rsidRDefault="00A223C8">
      <w:pPr>
        <w:bidi w:val="0"/>
        <w:rPr>
          <w:rtl/>
        </w:rPr>
      </w:pPr>
      <w:r>
        <w:rPr>
          <w:rtl/>
        </w:rPr>
        <w:br w:type="page"/>
      </w:r>
    </w:p>
    <w:tbl>
      <w:tblPr>
        <w:tblStyle w:val="a8"/>
        <w:tblpPr w:leftFromText="180" w:rightFromText="180" w:vertAnchor="page" w:horzAnchor="margin" w:tblpXSpec="center" w:tblpY="2611"/>
        <w:tblW w:w="11199" w:type="dxa"/>
        <w:tblLayout w:type="fixed"/>
        <w:tblLook w:val="04A0" w:firstRow="1" w:lastRow="0" w:firstColumn="1" w:lastColumn="0" w:noHBand="0" w:noVBand="1"/>
      </w:tblPr>
      <w:tblGrid>
        <w:gridCol w:w="4111"/>
        <w:gridCol w:w="3700"/>
        <w:gridCol w:w="1228"/>
        <w:gridCol w:w="1309"/>
        <w:gridCol w:w="851"/>
      </w:tblGrid>
      <w:tr w:rsidR="00A223C8" w:rsidRPr="00A223C8" w:rsidTr="0001341B">
        <w:tc>
          <w:tcPr>
            <w:tcW w:w="4111" w:type="dxa"/>
            <w:vAlign w:val="center"/>
          </w:tcPr>
          <w:p w:rsidR="00A223C8" w:rsidRPr="00A223C8" w:rsidRDefault="00A223C8" w:rsidP="00A871D1">
            <w:pPr>
              <w:tabs>
                <w:tab w:val="center" w:pos="3918"/>
                <w:tab w:val="center" w:pos="5619"/>
              </w:tabs>
              <w:overflowPunct w:val="0"/>
              <w:autoSpaceDE w:val="0"/>
              <w:autoSpaceDN w:val="0"/>
              <w:adjustRightInd w:val="0"/>
              <w:jc w:val="center"/>
              <w:textAlignment w:val="baseline"/>
              <w:rPr>
                <w:rFonts w:cs="David"/>
                <w:b/>
                <w:bCs/>
                <w:sz w:val="24"/>
                <w:szCs w:val="24"/>
                <w:lang w:eastAsia="he-IL"/>
              </w:rPr>
            </w:pPr>
            <w:r w:rsidRPr="00A223C8">
              <w:rPr>
                <w:rFonts w:cs="David" w:hint="cs"/>
                <w:b/>
                <w:bCs/>
                <w:sz w:val="24"/>
                <w:szCs w:val="24"/>
                <w:rtl/>
                <w:lang w:eastAsia="he-IL"/>
              </w:rPr>
              <w:lastRenderedPageBreak/>
              <w:t>תשובה</w:t>
            </w:r>
            <w:r w:rsidRPr="00A223C8">
              <w:rPr>
                <w:rFonts w:cs="David"/>
                <w:b/>
                <w:bCs/>
                <w:sz w:val="24"/>
                <w:szCs w:val="24"/>
                <w:rtl/>
                <w:lang w:eastAsia="he-IL"/>
              </w:rPr>
              <w:tab/>
            </w:r>
            <w:r w:rsidRPr="00A223C8">
              <w:rPr>
                <w:rFonts w:cs="David"/>
                <w:b/>
                <w:bCs/>
                <w:sz w:val="24"/>
                <w:szCs w:val="24"/>
                <w:rtl/>
                <w:lang w:eastAsia="he-IL"/>
              </w:rPr>
              <w:tab/>
            </w:r>
            <w:r w:rsidRPr="00A223C8">
              <w:rPr>
                <w:rFonts w:cs="David"/>
                <w:b/>
                <w:bCs/>
                <w:sz w:val="24"/>
                <w:szCs w:val="24"/>
                <w:rtl/>
                <w:lang w:eastAsia="he-IL"/>
              </w:rPr>
              <w:tab/>
            </w:r>
            <w:r w:rsidRPr="00A223C8">
              <w:rPr>
                <w:rFonts w:cs="David"/>
                <w:b/>
                <w:bCs/>
                <w:sz w:val="24"/>
                <w:szCs w:val="24"/>
                <w:rtl/>
                <w:lang w:eastAsia="he-IL"/>
              </w:rPr>
              <w:tab/>
            </w:r>
            <w:r w:rsidRPr="00A223C8">
              <w:rPr>
                <w:rFonts w:cs="David"/>
                <w:b/>
                <w:bCs/>
                <w:sz w:val="24"/>
                <w:szCs w:val="24"/>
                <w:rtl/>
                <w:lang w:eastAsia="he-IL"/>
              </w:rPr>
              <w:tab/>
            </w:r>
            <w:r w:rsidRPr="00A223C8">
              <w:rPr>
                <w:rFonts w:cs="David"/>
                <w:b/>
                <w:bCs/>
                <w:sz w:val="24"/>
                <w:szCs w:val="24"/>
                <w:rtl/>
                <w:lang w:eastAsia="he-IL"/>
              </w:rPr>
              <w:tab/>
            </w:r>
            <w:r w:rsidRPr="00A223C8">
              <w:rPr>
                <w:rFonts w:cs="David"/>
                <w:b/>
                <w:bCs/>
                <w:sz w:val="24"/>
                <w:szCs w:val="24"/>
                <w:rtl/>
                <w:lang w:eastAsia="he-IL"/>
              </w:rPr>
              <w:tab/>
            </w:r>
            <w:r w:rsidRPr="00A223C8">
              <w:rPr>
                <w:rFonts w:cs="David" w:hint="cs"/>
                <w:b/>
                <w:bCs/>
                <w:sz w:val="24"/>
                <w:szCs w:val="24"/>
                <w:rtl/>
                <w:lang w:eastAsia="he-IL"/>
              </w:rPr>
              <w:t>התשובה</w:t>
            </w:r>
          </w:p>
        </w:tc>
        <w:tc>
          <w:tcPr>
            <w:tcW w:w="3700" w:type="dxa"/>
            <w:vAlign w:val="center"/>
          </w:tcPr>
          <w:p w:rsidR="00A223C8" w:rsidRPr="00A223C8" w:rsidRDefault="00A223C8" w:rsidP="00A871D1">
            <w:pPr>
              <w:tabs>
                <w:tab w:val="center" w:pos="3918"/>
                <w:tab w:val="center" w:pos="5619"/>
              </w:tabs>
              <w:overflowPunct w:val="0"/>
              <w:autoSpaceDE w:val="0"/>
              <w:autoSpaceDN w:val="0"/>
              <w:adjustRightInd w:val="0"/>
              <w:jc w:val="center"/>
              <w:textAlignment w:val="baseline"/>
              <w:rPr>
                <w:rFonts w:cs="David"/>
                <w:b/>
                <w:bCs/>
                <w:sz w:val="24"/>
                <w:szCs w:val="24"/>
                <w:lang w:eastAsia="he-IL"/>
              </w:rPr>
            </w:pPr>
            <w:r w:rsidRPr="00A223C8">
              <w:rPr>
                <w:rFonts w:cs="David" w:hint="cs"/>
                <w:b/>
                <w:bCs/>
                <w:sz w:val="24"/>
                <w:szCs w:val="24"/>
                <w:rtl/>
                <w:lang w:eastAsia="he-IL"/>
              </w:rPr>
              <w:t>השאלה</w:t>
            </w:r>
          </w:p>
        </w:tc>
        <w:tc>
          <w:tcPr>
            <w:tcW w:w="1228" w:type="dxa"/>
            <w:vAlign w:val="center"/>
          </w:tcPr>
          <w:p w:rsidR="00A223C8" w:rsidRPr="00A223C8" w:rsidRDefault="00A223C8" w:rsidP="00A871D1">
            <w:pPr>
              <w:tabs>
                <w:tab w:val="center" w:pos="3918"/>
                <w:tab w:val="center" w:pos="5619"/>
              </w:tabs>
              <w:overflowPunct w:val="0"/>
              <w:autoSpaceDE w:val="0"/>
              <w:autoSpaceDN w:val="0"/>
              <w:adjustRightInd w:val="0"/>
              <w:jc w:val="center"/>
              <w:textAlignment w:val="baseline"/>
              <w:rPr>
                <w:rFonts w:cs="David"/>
                <w:b/>
                <w:bCs/>
                <w:sz w:val="24"/>
                <w:szCs w:val="24"/>
                <w:lang w:eastAsia="he-IL"/>
              </w:rPr>
            </w:pPr>
            <w:r w:rsidRPr="00A223C8">
              <w:rPr>
                <w:rFonts w:cs="David" w:hint="cs"/>
                <w:b/>
                <w:bCs/>
                <w:sz w:val="24"/>
                <w:szCs w:val="24"/>
                <w:rtl/>
                <w:lang w:eastAsia="he-IL"/>
              </w:rPr>
              <w:t>הסעיף אליו מתייחסת השאלה</w:t>
            </w:r>
          </w:p>
        </w:tc>
        <w:tc>
          <w:tcPr>
            <w:tcW w:w="1309" w:type="dxa"/>
            <w:vAlign w:val="center"/>
          </w:tcPr>
          <w:p w:rsidR="00A223C8" w:rsidRPr="00A223C8" w:rsidRDefault="00A223C8" w:rsidP="00A871D1">
            <w:pPr>
              <w:tabs>
                <w:tab w:val="center" w:pos="3918"/>
                <w:tab w:val="center" w:pos="5619"/>
              </w:tabs>
              <w:overflowPunct w:val="0"/>
              <w:autoSpaceDE w:val="0"/>
              <w:autoSpaceDN w:val="0"/>
              <w:adjustRightInd w:val="0"/>
              <w:jc w:val="center"/>
              <w:textAlignment w:val="baseline"/>
              <w:rPr>
                <w:rFonts w:cs="David"/>
                <w:b/>
                <w:bCs/>
                <w:sz w:val="24"/>
                <w:szCs w:val="24"/>
                <w:rtl/>
                <w:lang w:eastAsia="he-IL"/>
              </w:rPr>
            </w:pPr>
            <w:r w:rsidRPr="00A223C8">
              <w:rPr>
                <w:rFonts w:cs="David" w:hint="cs"/>
                <w:b/>
                <w:bCs/>
                <w:sz w:val="24"/>
                <w:szCs w:val="24"/>
                <w:rtl/>
                <w:lang w:eastAsia="he-IL"/>
              </w:rPr>
              <w:t xml:space="preserve">הפרק אליו מתייחסת השאלה </w:t>
            </w:r>
          </w:p>
        </w:tc>
        <w:tc>
          <w:tcPr>
            <w:tcW w:w="851" w:type="dxa"/>
            <w:vAlign w:val="center"/>
          </w:tcPr>
          <w:p w:rsidR="00A223C8" w:rsidRPr="00A223C8" w:rsidRDefault="00A223C8" w:rsidP="00A871D1">
            <w:pPr>
              <w:tabs>
                <w:tab w:val="center" w:pos="3918"/>
                <w:tab w:val="center" w:pos="5619"/>
              </w:tabs>
              <w:overflowPunct w:val="0"/>
              <w:autoSpaceDE w:val="0"/>
              <w:autoSpaceDN w:val="0"/>
              <w:adjustRightInd w:val="0"/>
              <w:jc w:val="center"/>
              <w:textAlignment w:val="baseline"/>
              <w:rPr>
                <w:rFonts w:cs="David"/>
                <w:b/>
                <w:bCs/>
                <w:sz w:val="24"/>
                <w:szCs w:val="24"/>
                <w:rtl/>
                <w:lang w:eastAsia="he-IL"/>
              </w:rPr>
            </w:pPr>
            <w:r w:rsidRPr="00A223C8">
              <w:rPr>
                <w:rFonts w:cs="David" w:hint="cs"/>
                <w:b/>
                <w:bCs/>
                <w:sz w:val="24"/>
                <w:szCs w:val="24"/>
                <w:rtl/>
                <w:lang w:eastAsia="he-IL"/>
              </w:rPr>
              <w:t>מספר שאלה</w:t>
            </w:r>
          </w:p>
        </w:tc>
      </w:tr>
      <w:tr w:rsidR="00A223C8" w:rsidRPr="00A223C8" w:rsidTr="002847A1">
        <w:trPr>
          <w:trHeight w:val="1535"/>
        </w:trPr>
        <w:tc>
          <w:tcPr>
            <w:tcW w:w="4111" w:type="dxa"/>
          </w:tcPr>
          <w:p w:rsidR="00A223C8" w:rsidRPr="00236117" w:rsidRDefault="00236117" w:rsidP="00315935">
            <w:pPr>
              <w:tabs>
                <w:tab w:val="center" w:pos="3918"/>
                <w:tab w:val="center" w:pos="5619"/>
              </w:tabs>
              <w:overflowPunct w:val="0"/>
              <w:autoSpaceDE w:val="0"/>
              <w:autoSpaceDN w:val="0"/>
              <w:adjustRightInd w:val="0"/>
              <w:textAlignment w:val="baseline"/>
              <w:rPr>
                <w:rFonts w:cs="David"/>
                <w:sz w:val="24"/>
                <w:szCs w:val="24"/>
                <w:rtl/>
                <w:lang w:eastAsia="he-IL"/>
              </w:rPr>
            </w:pPr>
            <w:r>
              <w:rPr>
                <w:rFonts w:cs="David" w:hint="cs"/>
                <w:sz w:val="24"/>
                <w:szCs w:val="24"/>
                <w:rtl/>
                <w:lang w:eastAsia="he-IL"/>
              </w:rPr>
              <w:t xml:space="preserve">ניתן למנות ניסיון </w:t>
            </w:r>
            <w:r w:rsidR="00315935">
              <w:rPr>
                <w:rFonts w:cs="David" w:hint="cs"/>
                <w:sz w:val="24"/>
                <w:szCs w:val="24"/>
                <w:rtl/>
                <w:lang w:eastAsia="he-IL"/>
              </w:rPr>
              <w:t>שלא נצבר במסגרת המציע, כגון בדוגמאות המפורטות בשאלה,</w:t>
            </w:r>
            <w:r>
              <w:rPr>
                <w:rFonts w:cs="David" w:hint="cs"/>
                <w:sz w:val="24"/>
                <w:szCs w:val="24"/>
                <w:rtl/>
                <w:lang w:eastAsia="he-IL"/>
              </w:rPr>
              <w:t xml:space="preserve"> והכל בכפוף לכך שאכן מדובר בניסיון רלוונטי כפי שהוגדר במסמכי המכרז.</w:t>
            </w:r>
          </w:p>
        </w:tc>
        <w:tc>
          <w:tcPr>
            <w:tcW w:w="3700" w:type="dxa"/>
          </w:tcPr>
          <w:p w:rsidR="00504FD6" w:rsidRDefault="00504FD6" w:rsidP="002847A1">
            <w:pPr>
              <w:tabs>
                <w:tab w:val="center" w:pos="3918"/>
                <w:tab w:val="center" w:pos="5619"/>
              </w:tabs>
              <w:overflowPunct w:val="0"/>
              <w:autoSpaceDE w:val="0"/>
              <w:autoSpaceDN w:val="0"/>
              <w:adjustRightInd w:val="0"/>
              <w:textAlignment w:val="baseline"/>
              <w:rPr>
                <w:rFonts w:cs="David"/>
                <w:sz w:val="24"/>
                <w:szCs w:val="24"/>
                <w:rtl/>
                <w:lang w:eastAsia="he-IL"/>
              </w:rPr>
            </w:pPr>
            <w:r>
              <w:rPr>
                <w:rFonts w:cs="David" w:hint="cs"/>
                <w:sz w:val="24"/>
                <w:szCs w:val="24"/>
                <w:rtl/>
                <w:lang w:eastAsia="he-IL"/>
              </w:rPr>
              <w:t xml:space="preserve">האם ניתן לכלול, במסגרת הניסיון הנדרש בסעיף זה גם ניסיון שלא נצבר באופן ישיר במציע כגון </w:t>
            </w:r>
            <w:r>
              <w:rPr>
                <w:rFonts w:cs="David"/>
                <w:sz w:val="24"/>
                <w:szCs w:val="24"/>
                <w:rtl/>
                <w:lang w:eastAsia="he-IL"/>
              </w:rPr>
              <w:t>–</w:t>
            </w:r>
            <w:r>
              <w:rPr>
                <w:rFonts w:cs="David" w:hint="cs"/>
                <w:sz w:val="24"/>
                <w:szCs w:val="24"/>
                <w:rtl/>
                <w:lang w:eastAsia="he-IL"/>
              </w:rPr>
              <w:t xml:space="preserve"> </w:t>
            </w:r>
          </w:p>
          <w:p w:rsidR="00504FD6" w:rsidRDefault="00504FD6" w:rsidP="005326AA">
            <w:pPr>
              <w:pStyle w:val="a9"/>
              <w:numPr>
                <w:ilvl w:val="0"/>
                <w:numId w:val="6"/>
              </w:numPr>
              <w:tabs>
                <w:tab w:val="center" w:pos="3918"/>
                <w:tab w:val="center" w:pos="5619"/>
              </w:tabs>
              <w:spacing w:line="240" w:lineRule="auto"/>
              <w:rPr>
                <w:sz w:val="24"/>
              </w:rPr>
            </w:pPr>
            <w:r w:rsidRPr="005326AA">
              <w:rPr>
                <w:rFonts w:hint="cs"/>
                <w:sz w:val="24"/>
                <w:rtl/>
              </w:rPr>
              <w:t>ניסיון</w:t>
            </w:r>
            <w:r w:rsidRPr="005326AA">
              <w:rPr>
                <w:sz w:val="24"/>
                <w:rtl/>
              </w:rPr>
              <w:t xml:space="preserve"> </w:t>
            </w:r>
            <w:r w:rsidRPr="005326AA">
              <w:rPr>
                <w:rFonts w:hint="cs"/>
                <w:sz w:val="24"/>
                <w:rtl/>
              </w:rPr>
              <w:t>שנצבר</w:t>
            </w:r>
            <w:r w:rsidRPr="005326AA">
              <w:rPr>
                <w:sz w:val="24"/>
                <w:rtl/>
              </w:rPr>
              <w:t xml:space="preserve"> </w:t>
            </w:r>
            <w:r w:rsidRPr="005326AA">
              <w:rPr>
                <w:rFonts w:hint="cs"/>
                <w:sz w:val="24"/>
                <w:rtl/>
              </w:rPr>
              <w:t>על</w:t>
            </w:r>
            <w:r w:rsidRPr="005326AA">
              <w:rPr>
                <w:sz w:val="24"/>
                <w:rtl/>
              </w:rPr>
              <w:t xml:space="preserve"> </w:t>
            </w:r>
            <w:r w:rsidRPr="005326AA">
              <w:rPr>
                <w:rFonts w:hint="cs"/>
                <w:sz w:val="24"/>
                <w:rtl/>
              </w:rPr>
              <w:t>ידי</w:t>
            </w:r>
            <w:r w:rsidRPr="005326AA">
              <w:rPr>
                <w:sz w:val="24"/>
                <w:rtl/>
              </w:rPr>
              <w:t xml:space="preserve"> </w:t>
            </w:r>
            <w:r w:rsidRPr="005326AA">
              <w:rPr>
                <w:rFonts w:hint="cs"/>
                <w:sz w:val="24"/>
                <w:rtl/>
              </w:rPr>
              <w:t>בעלי</w:t>
            </w:r>
            <w:r w:rsidRPr="005326AA">
              <w:rPr>
                <w:sz w:val="24"/>
                <w:rtl/>
              </w:rPr>
              <w:t xml:space="preserve"> </w:t>
            </w:r>
            <w:r w:rsidRPr="005326AA">
              <w:rPr>
                <w:rFonts w:hint="cs"/>
                <w:sz w:val="24"/>
                <w:rtl/>
              </w:rPr>
              <w:t>המציע</w:t>
            </w:r>
            <w:r w:rsidRPr="005326AA">
              <w:rPr>
                <w:sz w:val="24"/>
                <w:rtl/>
              </w:rPr>
              <w:t xml:space="preserve"> </w:t>
            </w:r>
            <w:r w:rsidRPr="005326AA">
              <w:rPr>
                <w:rFonts w:hint="cs"/>
                <w:sz w:val="24"/>
                <w:rtl/>
              </w:rPr>
              <w:t>בתקופה</w:t>
            </w:r>
            <w:r w:rsidRPr="005326AA">
              <w:rPr>
                <w:sz w:val="24"/>
                <w:rtl/>
              </w:rPr>
              <w:t xml:space="preserve"> </w:t>
            </w:r>
            <w:r w:rsidRPr="005326AA">
              <w:rPr>
                <w:rFonts w:hint="cs"/>
                <w:sz w:val="24"/>
                <w:rtl/>
              </w:rPr>
              <w:t>שקדמה</w:t>
            </w:r>
            <w:r w:rsidRPr="005326AA">
              <w:rPr>
                <w:sz w:val="24"/>
                <w:rtl/>
              </w:rPr>
              <w:t xml:space="preserve"> </w:t>
            </w:r>
            <w:r w:rsidRPr="005326AA">
              <w:rPr>
                <w:rFonts w:hint="cs"/>
                <w:sz w:val="24"/>
                <w:rtl/>
              </w:rPr>
              <w:t>להקמת</w:t>
            </w:r>
            <w:r w:rsidRPr="005326AA">
              <w:rPr>
                <w:sz w:val="24"/>
                <w:rtl/>
              </w:rPr>
              <w:t xml:space="preserve"> </w:t>
            </w:r>
            <w:r w:rsidRPr="005326AA">
              <w:rPr>
                <w:rFonts w:hint="cs"/>
                <w:sz w:val="24"/>
                <w:rtl/>
              </w:rPr>
              <w:t>המציע</w:t>
            </w:r>
            <w:r w:rsidRPr="005326AA">
              <w:rPr>
                <w:sz w:val="24"/>
                <w:rtl/>
              </w:rPr>
              <w:t xml:space="preserve"> (</w:t>
            </w:r>
            <w:r w:rsidRPr="005326AA">
              <w:rPr>
                <w:rFonts w:hint="cs"/>
                <w:sz w:val="24"/>
                <w:rtl/>
              </w:rPr>
              <w:t>הישות</w:t>
            </w:r>
            <w:r w:rsidRPr="005326AA">
              <w:rPr>
                <w:sz w:val="24"/>
                <w:rtl/>
              </w:rPr>
              <w:t xml:space="preserve"> </w:t>
            </w:r>
            <w:r w:rsidRPr="005326AA">
              <w:rPr>
                <w:rFonts w:hint="cs"/>
                <w:sz w:val="24"/>
                <w:rtl/>
              </w:rPr>
              <w:t>המשפטית</w:t>
            </w:r>
            <w:r w:rsidRPr="005326AA">
              <w:rPr>
                <w:sz w:val="24"/>
                <w:rtl/>
              </w:rPr>
              <w:t xml:space="preserve"> </w:t>
            </w:r>
            <w:r w:rsidRPr="005326AA">
              <w:rPr>
                <w:rFonts w:hint="cs"/>
                <w:sz w:val="24"/>
                <w:rtl/>
              </w:rPr>
              <w:t>מגישת</w:t>
            </w:r>
            <w:r w:rsidRPr="005326AA">
              <w:rPr>
                <w:sz w:val="24"/>
                <w:rtl/>
              </w:rPr>
              <w:t xml:space="preserve"> </w:t>
            </w:r>
            <w:r w:rsidRPr="005326AA">
              <w:rPr>
                <w:rFonts w:hint="cs"/>
                <w:sz w:val="24"/>
                <w:rtl/>
              </w:rPr>
              <w:t>ההצעה</w:t>
            </w:r>
            <w:r w:rsidRPr="005326AA">
              <w:rPr>
                <w:sz w:val="24"/>
                <w:rtl/>
              </w:rPr>
              <w:t>)</w:t>
            </w:r>
            <w:r>
              <w:rPr>
                <w:rFonts w:hint="cs"/>
                <w:sz w:val="24"/>
                <w:rtl/>
              </w:rPr>
              <w:t>.</w:t>
            </w:r>
          </w:p>
          <w:p w:rsidR="00504FD6" w:rsidRPr="005326AA" w:rsidRDefault="00315935" w:rsidP="005326AA">
            <w:pPr>
              <w:pStyle w:val="a9"/>
              <w:numPr>
                <w:ilvl w:val="0"/>
                <w:numId w:val="6"/>
              </w:numPr>
              <w:tabs>
                <w:tab w:val="center" w:pos="3918"/>
                <w:tab w:val="center" w:pos="5619"/>
              </w:tabs>
              <w:spacing w:line="240" w:lineRule="auto"/>
              <w:rPr>
                <w:sz w:val="24"/>
                <w:rtl/>
              </w:rPr>
            </w:pPr>
            <w:r>
              <w:rPr>
                <w:rFonts w:hint="cs"/>
                <w:sz w:val="24"/>
                <w:rtl/>
              </w:rPr>
              <w:t>ניסיון שנצבר בחברה אחרת שמוזגה עם</w:t>
            </w:r>
            <w:r w:rsidR="00504FD6">
              <w:rPr>
                <w:rFonts w:hint="cs"/>
                <w:sz w:val="24"/>
                <w:rtl/>
              </w:rPr>
              <w:t xml:space="preserve"> המציע</w:t>
            </w:r>
            <w:r>
              <w:rPr>
                <w:rFonts w:hint="cs"/>
                <w:sz w:val="24"/>
                <w:rtl/>
              </w:rPr>
              <w:t>.</w:t>
            </w:r>
          </w:p>
          <w:p w:rsidR="00A223C8" w:rsidRPr="00A223C8" w:rsidRDefault="00A223C8" w:rsidP="002847A1">
            <w:pPr>
              <w:tabs>
                <w:tab w:val="center" w:pos="3918"/>
                <w:tab w:val="center" w:pos="5619"/>
              </w:tabs>
              <w:overflowPunct w:val="0"/>
              <w:autoSpaceDE w:val="0"/>
              <w:autoSpaceDN w:val="0"/>
              <w:adjustRightInd w:val="0"/>
              <w:textAlignment w:val="baseline"/>
              <w:rPr>
                <w:rFonts w:cs="David"/>
                <w:sz w:val="24"/>
                <w:szCs w:val="24"/>
                <w:lang w:eastAsia="he-IL"/>
              </w:rPr>
            </w:pPr>
          </w:p>
        </w:tc>
        <w:tc>
          <w:tcPr>
            <w:tcW w:w="1228" w:type="dxa"/>
            <w:vAlign w:val="center"/>
          </w:tcPr>
          <w:p w:rsidR="00A223C8" w:rsidRPr="00A223C8" w:rsidRDefault="00236117" w:rsidP="00A871D1">
            <w:pPr>
              <w:tabs>
                <w:tab w:val="center" w:pos="3918"/>
                <w:tab w:val="center" w:pos="5619"/>
              </w:tabs>
              <w:overflowPunct w:val="0"/>
              <w:autoSpaceDE w:val="0"/>
              <w:autoSpaceDN w:val="0"/>
              <w:adjustRightInd w:val="0"/>
              <w:jc w:val="center"/>
              <w:textAlignment w:val="baseline"/>
              <w:rPr>
                <w:rFonts w:cs="David"/>
                <w:sz w:val="24"/>
                <w:szCs w:val="24"/>
                <w:rtl/>
                <w:lang w:eastAsia="he-IL"/>
              </w:rPr>
            </w:pPr>
            <w:r>
              <w:rPr>
                <w:rFonts w:cs="David" w:hint="cs"/>
                <w:sz w:val="24"/>
                <w:szCs w:val="24"/>
                <w:rtl/>
                <w:lang w:eastAsia="he-IL"/>
              </w:rPr>
              <w:t>7.1</w:t>
            </w:r>
          </w:p>
        </w:tc>
        <w:tc>
          <w:tcPr>
            <w:tcW w:w="1309" w:type="dxa"/>
            <w:vAlign w:val="center"/>
          </w:tcPr>
          <w:p w:rsidR="00A223C8" w:rsidRPr="00A223C8" w:rsidRDefault="00236117" w:rsidP="00A871D1">
            <w:pPr>
              <w:overflowPunct w:val="0"/>
              <w:autoSpaceDE w:val="0"/>
              <w:autoSpaceDN w:val="0"/>
              <w:adjustRightInd w:val="0"/>
              <w:spacing w:line="360" w:lineRule="auto"/>
              <w:jc w:val="center"/>
              <w:textAlignment w:val="baseline"/>
              <w:rPr>
                <w:rFonts w:cs="David"/>
                <w:szCs w:val="24"/>
                <w:rtl/>
                <w:lang w:eastAsia="he-IL"/>
              </w:rPr>
            </w:pPr>
            <w:r>
              <w:rPr>
                <w:rFonts w:cs="David" w:hint="cs"/>
                <w:szCs w:val="24"/>
                <w:rtl/>
                <w:lang w:eastAsia="he-IL"/>
              </w:rPr>
              <w:t>דרישות סף מקצועיות</w:t>
            </w:r>
          </w:p>
        </w:tc>
        <w:tc>
          <w:tcPr>
            <w:tcW w:w="851" w:type="dxa"/>
            <w:vAlign w:val="center"/>
          </w:tcPr>
          <w:p w:rsidR="00A223C8" w:rsidRPr="005326AA" w:rsidRDefault="00A223C8" w:rsidP="00A871D1">
            <w:pPr>
              <w:tabs>
                <w:tab w:val="center" w:pos="3918"/>
                <w:tab w:val="center" w:pos="5619"/>
              </w:tabs>
              <w:overflowPunct w:val="0"/>
              <w:autoSpaceDE w:val="0"/>
              <w:autoSpaceDN w:val="0"/>
              <w:adjustRightInd w:val="0"/>
              <w:jc w:val="center"/>
              <w:textAlignment w:val="baseline"/>
              <w:rPr>
                <w:rFonts w:cs="David"/>
                <w:b/>
                <w:bCs/>
                <w:sz w:val="24"/>
                <w:szCs w:val="24"/>
                <w:lang w:eastAsia="he-IL"/>
              </w:rPr>
            </w:pPr>
            <w:r w:rsidRPr="005326AA">
              <w:rPr>
                <w:rFonts w:cs="David"/>
                <w:b/>
                <w:bCs/>
                <w:sz w:val="24"/>
                <w:szCs w:val="24"/>
                <w:lang w:eastAsia="he-IL"/>
              </w:rPr>
              <w:t>1</w:t>
            </w:r>
          </w:p>
        </w:tc>
      </w:tr>
      <w:tr w:rsidR="00A223C8" w:rsidRPr="00A223C8" w:rsidTr="002847A1">
        <w:trPr>
          <w:trHeight w:val="2252"/>
        </w:trPr>
        <w:tc>
          <w:tcPr>
            <w:tcW w:w="4111" w:type="dxa"/>
          </w:tcPr>
          <w:p w:rsidR="00A223C8" w:rsidRPr="00771BB1" w:rsidRDefault="00771BB1" w:rsidP="002847A1">
            <w:pPr>
              <w:tabs>
                <w:tab w:val="center" w:pos="3918"/>
                <w:tab w:val="center" w:pos="5619"/>
              </w:tabs>
              <w:overflowPunct w:val="0"/>
              <w:autoSpaceDE w:val="0"/>
              <w:autoSpaceDN w:val="0"/>
              <w:adjustRightInd w:val="0"/>
              <w:textAlignment w:val="baseline"/>
              <w:rPr>
                <w:rFonts w:cs="David"/>
                <w:sz w:val="24"/>
                <w:szCs w:val="24"/>
                <w:rtl/>
                <w:lang w:eastAsia="he-IL"/>
              </w:rPr>
            </w:pPr>
            <w:r w:rsidRPr="00771BB1">
              <w:rPr>
                <w:rFonts w:cs="David" w:hint="cs"/>
                <w:sz w:val="24"/>
                <w:szCs w:val="24"/>
                <w:rtl/>
                <w:lang w:eastAsia="he-IL"/>
              </w:rPr>
              <w:t>הכוונה היא לביצוע ניתוחים כפי שהוגדר</w:t>
            </w:r>
            <w:r>
              <w:rPr>
                <w:rFonts w:cs="David" w:hint="cs"/>
                <w:sz w:val="24"/>
                <w:szCs w:val="24"/>
                <w:rtl/>
                <w:lang w:eastAsia="he-IL"/>
              </w:rPr>
              <w:t>ו</w:t>
            </w:r>
            <w:r w:rsidRPr="00771BB1">
              <w:rPr>
                <w:rFonts w:cs="David" w:hint="cs"/>
                <w:sz w:val="24"/>
                <w:szCs w:val="24"/>
                <w:rtl/>
                <w:lang w:eastAsia="he-IL"/>
              </w:rPr>
              <w:t xml:space="preserve"> בסעיף. למען הסר ספק יובהר</w:t>
            </w:r>
            <w:r>
              <w:rPr>
                <w:rFonts w:cs="David" w:hint="cs"/>
                <w:sz w:val="24"/>
                <w:szCs w:val="24"/>
                <w:rtl/>
                <w:lang w:eastAsia="he-IL"/>
              </w:rPr>
              <w:t>, שהניתוחים הנדרשים ב</w:t>
            </w:r>
            <w:r w:rsidRPr="00771BB1">
              <w:rPr>
                <w:rFonts w:cs="David" w:hint="cs"/>
                <w:sz w:val="24"/>
                <w:szCs w:val="24"/>
                <w:rtl/>
                <w:lang w:eastAsia="he-IL"/>
              </w:rPr>
              <w:t xml:space="preserve">תחום משאבי האנוש </w:t>
            </w:r>
            <w:r>
              <w:rPr>
                <w:rFonts w:cs="David" w:hint="cs"/>
                <w:sz w:val="24"/>
                <w:szCs w:val="24"/>
                <w:rtl/>
                <w:lang w:eastAsia="he-IL"/>
              </w:rPr>
              <w:t>הנם כפי שהוגדרו בסעיף מההיבט הפיננסי והתקציבי בלבד.</w:t>
            </w:r>
          </w:p>
        </w:tc>
        <w:tc>
          <w:tcPr>
            <w:tcW w:w="3700" w:type="dxa"/>
          </w:tcPr>
          <w:p w:rsidR="00A223C8" w:rsidRPr="00A223C8" w:rsidRDefault="00236117" w:rsidP="002847A1">
            <w:pPr>
              <w:tabs>
                <w:tab w:val="center" w:pos="3918"/>
                <w:tab w:val="center" w:pos="5619"/>
              </w:tabs>
              <w:overflowPunct w:val="0"/>
              <w:autoSpaceDE w:val="0"/>
              <w:autoSpaceDN w:val="0"/>
              <w:adjustRightInd w:val="0"/>
              <w:textAlignment w:val="baseline"/>
              <w:rPr>
                <w:rFonts w:cs="David"/>
                <w:sz w:val="24"/>
                <w:szCs w:val="24"/>
                <w:rtl/>
                <w:lang w:eastAsia="he-IL"/>
              </w:rPr>
            </w:pPr>
            <w:r>
              <w:rPr>
                <w:rFonts w:cs="David" w:hint="cs"/>
                <w:sz w:val="24"/>
                <w:szCs w:val="24"/>
                <w:rtl/>
                <w:lang w:eastAsia="he-IL"/>
              </w:rPr>
              <w:t>לעניין הפקת מערך דוחות וביצוע ניתוחים לשם כך, מה דרוש ב</w:t>
            </w:r>
            <w:r w:rsidRPr="00236117">
              <w:rPr>
                <w:rFonts w:cs="David" w:hint="cs"/>
                <w:sz w:val="24"/>
                <w:szCs w:val="24"/>
                <w:rtl/>
                <w:lang w:eastAsia="he-IL"/>
              </w:rPr>
              <w:t>ניהול</w:t>
            </w:r>
            <w:r w:rsidRPr="00236117">
              <w:rPr>
                <w:rFonts w:cs="David"/>
                <w:sz w:val="24"/>
                <w:szCs w:val="24"/>
                <w:rtl/>
                <w:lang w:eastAsia="he-IL"/>
              </w:rPr>
              <w:t xml:space="preserve"> </w:t>
            </w:r>
            <w:r w:rsidRPr="00236117">
              <w:rPr>
                <w:rFonts w:cs="David" w:hint="cs"/>
                <w:sz w:val="24"/>
                <w:szCs w:val="24"/>
                <w:rtl/>
                <w:lang w:eastAsia="he-IL"/>
              </w:rPr>
              <w:t>משאבי</w:t>
            </w:r>
            <w:r w:rsidRPr="00236117">
              <w:rPr>
                <w:rFonts w:cs="David"/>
                <w:sz w:val="24"/>
                <w:szCs w:val="24"/>
                <w:rtl/>
                <w:lang w:eastAsia="he-IL"/>
              </w:rPr>
              <w:t xml:space="preserve"> </w:t>
            </w:r>
            <w:r w:rsidRPr="00236117">
              <w:rPr>
                <w:rFonts w:cs="David" w:hint="cs"/>
                <w:sz w:val="24"/>
                <w:szCs w:val="24"/>
                <w:rtl/>
                <w:lang w:eastAsia="he-IL"/>
              </w:rPr>
              <w:t>אנוש</w:t>
            </w:r>
            <w:r w:rsidRPr="00236117">
              <w:rPr>
                <w:rFonts w:cs="David"/>
                <w:sz w:val="24"/>
                <w:szCs w:val="24"/>
                <w:rtl/>
                <w:lang w:eastAsia="he-IL"/>
              </w:rPr>
              <w:t xml:space="preserve"> (</w:t>
            </w:r>
            <w:r w:rsidRPr="00236117">
              <w:rPr>
                <w:rFonts w:cs="David" w:hint="cs"/>
                <w:sz w:val="24"/>
                <w:szCs w:val="24"/>
                <w:rtl/>
                <w:lang w:eastAsia="he-IL"/>
              </w:rPr>
              <w:t>ניתוח</w:t>
            </w:r>
            <w:r w:rsidRPr="00236117">
              <w:rPr>
                <w:rFonts w:cs="David"/>
                <w:sz w:val="24"/>
                <w:szCs w:val="24"/>
                <w:rtl/>
                <w:lang w:eastAsia="he-IL"/>
              </w:rPr>
              <w:t xml:space="preserve"> </w:t>
            </w:r>
            <w:r w:rsidRPr="00236117">
              <w:rPr>
                <w:rFonts w:cs="David" w:hint="cs"/>
                <w:sz w:val="24"/>
                <w:szCs w:val="24"/>
                <w:rtl/>
                <w:lang w:eastAsia="he-IL"/>
              </w:rPr>
              <w:t>תקציב</w:t>
            </w:r>
            <w:r w:rsidRPr="00236117">
              <w:rPr>
                <w:rFonts w:cs="David"/>
                <w:sz w:val="24"/>
                <w:szCs w:val="24"/>
                <w:rtl/>
                <w:lang w:eastAsia="he-IL"/>
              </w:rPr>
              <w:t xml:space="preserve"> </w:t>
            </w:r>
            <w:r w:rsidRPr="00236117">
              <w:rPr>
                <w:rFonts w:cs="David" w:hint="cs"/>
                <w:sz w:val="24"/>
                <w:szCs w:val="24"/>
                <w:rtl/>
                <w:lang w:eastAsia="he-IL"/>
              </w:rPr>
              <w:t>מול</w:t>
            </w:r>
            <w:r w:rsidRPr="00236117">
              <w:rPr>
                <w:rFonts w:cs="David"/>
                <w:sz w:val="24"/>
                <w:szCs w:val="24"/>
                <w:rtl/>
                <w:lang w:eastAsia="he-IL"/>
              </w:rPr>
              <w:t xml:space="preserve"> </w:t>
            </w:r>
            <w:r w:rsidRPr="00236117">
              <w:rPr>
                <w:rFonts w:cs="David" w:hint="cs"/>
                <w:sz w:val="24"/>
                <w:szCs w:val="24"/>
                <w:rtl/>
                <w:lang w:eastAsia="he-IL"/>
              </w:rPr>
              <w:t>ביצוע</w:t>
            </w:r>
            <w:r>
              <w:rPr>
                <w:rFonts w:cs="David"/>
                <w:sz w:val="24"/>
                <w:szCs w:val="24"/>
                <w:rtl/>
                <w:lang w:eastAsia="he-IL"/>
              </w:rPr>
              <w:t>)</w:t>
            </w:r>
            <w:r>
              <w:rPr>
                <w:rFonts w:cs="David" w:hint="cs"/>
                <w:sz w:val="24"/>
                <w:szCs w:val="24"/>
                <w:rtl/>
                <w:lang w:eastAsia="he-IL"/>
              </w:rPr>
              <w:t>?</w:t>
            </w:r>
          </w:p>
        </w:tc>
        <w:tc>
          <w:tcPr>
            <w:tcW w:w="1228" w:type="dxa"/>
            <w:vAlign w:val="center"/>
          </w:tcPr>
          <w:p w:rsidR="00A223C8" w:rsidRPr="00A223C8" w:rsidRDefault="00236117" w:rsidP="00A871D1">
            <w:pPr>
              <w:tabs>
                <w:tab w:val="center" w:pos="3918"/>
                <w:tab w:val="center" w:pos="5619"/>
              </w:tabs>
              <w:overflowPunct w:val="0"/>
              <w:autoSpaceDE w:val="0"/>
              <w:autoSpaceDN w:val="0"/>
              <w:adjustRightInd w:val="0"/>
              <w:jc w:val="center"/>
              <w:textAlignment w:val="baseline"/>
              <w:rPr>
                <w:rFonts w:cs="David"/>
                <w:sz w:val="24"/>
                <w:szCs w:val="24"/>
                <w:rtl/>
                <w:lang w:eastAsia="he-IL"/>
              </w:rPr>
            </w:pPr>
            <w:r>
              <w:rPr>
                <w:rFonts w:cs="David" w:hint="cs"/>
                <w:sz w:val="24"/>
                <w:szCs w:val="24"/>
                <w:rtl/>
                <w:lang w:eastAsia="he-IL"/>
              </w:rPr>
              <w:t>3.1.1</w:t>
            </w:r>
          </w:p>
        </w:tc>
        <w:tc>
          <w:tcPr>
            <w:tcW w:w="1309" w:type="dxa"/>
            <w:vAlign w:val="center"/>
          </w:tcPr>
          <w:p w:rsidR="00A223C8" w:rsidRPr="002847A1" w:rsidRDefault="00236117" w:rsidP="00A871D1">
            <w:pPr>
              <w:overflowPunct w:val="0"/>
              <w:autoSpaceDE w:val="0"/>
              <w:autoSpaceDN w:val="0"/>
              <w:adjustRightInd w:val="0"/>
              <w:spacing w:line="360" w:lineRule="auto"/>
              <w:jc w:val="center"/>
              <w:textAlignment w:val="baseline"/>
              <w:rPr>
                <w:rFonts w:cs="David"/>
                <w:sz w:val="24"/>
                <w:szCs w:val="24"/>
                <w:rtl/>
                <w:lang w:eastAsia="he-IL"/>
              </w:rPr>
            </w:pPr>
            <w:r w:rsidRPr="002847A1">
              <w:rPr>
                <w:rFonts w:cs="David" w:hint="cs"/>
                <w:sz w:val="24"/>
                <w:szCs w:val="24"/>
                <w:rtl/>
                <w:lang w:eastAsia="he-IL"/>
              </w:rPr>
              <w:t>הפקת מערך דוחות</w:t>
            </w:r>
          </w:p>
        </w:tc>
        <w:tc>
          <w:tcPr>
            <w:tcW w:w="851" w:type="dxa"/>
            <w:vAlign w:val="center"/>
          </w:tcPr>
          <w:p w:rsidR="00A223C8" w:rsidRPr="005326AA" w:rsidRDefault="00A223C8" w:rsidP="00A871D1">
            <w:pPr>
              <w:tabs>
                <w:tab w:val="center" w:pos="3918"/>
                <w:tab w:val="center" w:pos="5619"/>
              </w:tabs>
              <w:overflowPunct w:val="0"/>
              <w:autoSpaceDE w:val="0"/>
              <w:autoSpaceDN w:val="0"/>
              <w:adjustRightInd w:val="0"/>
              <w:jc w:val="center"/>
              <w:textAlignment w:val="baseline"/>
              <w:rPr>
                <w:rFonts w:cs="David"/>
                <w:b/>
                <w:bCs/>
                <w:sz w:val="24"/>
                <w:szCs w:val="24"/>
                <w:lang w:eastAsia="he-IL"/>
              </w:rPr>
            </w:pPr>
            <w:r w:rsidRPr="005326AA">
              <w:rPr>
                <w:rFonts w:cs="David"/>
                <w:b/>
                <w:bCs/>
                <w:sz w:val="24"/>
                <w:szCs w:val="24"/>
                <w:lang w:eastAsia="he-IL"/>
              </w:rPr>
              <w:t>2</w:t>
            </w:r>
          </w:p>
        </w:tc>
      </w:tr>
      <w:tr w:rsidR="00A223C8" w:rsidRPr="00A223C8" w:rsidTr="002847A1">
        <w:trPr>
          <w:trHeight w:val="1688"/>
        </w:trPr>
        <w:tc>
          <w:tcPr>
            <w:tcW w:w="4111" w:type="dxa"/>
          </w:tcPr>
          <w:p w:rsidR="00A223C8" w:rsidRPr="00A223C8" w:rsidRDefault="00771BB1" w:rsidP="002847A1">
            <w:pPr>
              <w:tabs>
                <w:tab w:val="center" w:pos="3918"/>
                <w:tab w:val="center" w:pos="5619"/>
              </w:tabs>
              <w:overflowPunct w:val="0"/>
              <w:autoSpaceDE w:val="0"/>
              <w:autoSpaceDN w:val="0"/>
              <w:adjustRightInd w:val="0"/>
              <w:textAlignment w:val="baseline"/>
              <w:rPr>
                <w:rFonts w:cs="David"/>
                <w:sz w:val="24"/>
                <w:szCs w:val="24"/>
                <w:rtl/>
                <w:lang w:eastAsia="he-IL"/>
              </w:rPr>
            </w:pPr>
            <w:r>
              <w:rPr>
                <w:rFonts w:cs="David" w:hint="cs"/>
                <w:sz w:val="24"/>
                <w:szCs w:val="24"/>
                <w:rtl/>
                <w:lang w:eastAsia="he-IL"/>
              </w:rPr>
              <w:t>אין שינוי במסמכי המכרז</w:t>
            </w:r>
          </w:p>
        </w:tc>
        <w:tc>
          <w:tcPr>
            <w:tcW w:w="3700" w:type="dxa"/>
          </w:tcPr>
          <w:p w:rsidR="00A223C8" w:rsidRPr="00A223C8" w:rsidRDefault="00771BB1" w:rsidP="00504FD6">
            <w:pPr>
              <w:tabs>
                <w:tab w:val="center" w:pos="3918"/>
                <w:tab w:val="center" w:pos="5619"/>
              </w:tabs>
              <w:overflowPunct w:val="0"/>
              <w:autoSpaceDE w:val="0"/>
              <w:autoSpaceDN w:val="0"/>
              <w:adjustRightInd w:val="0"/>
              <w:textAlignment w:val="baseline"/>
              <w:rPr>
                <w:rFonts w:cs="David"/>
                <w:sz w:val="24"/>
                <w:szCs w:val="24"/>
                <w:rtl/>
                <w:lang w:eastAsia="he-IL"/>
              </w:rPr>
            </w:pPr>
            <w:r>
              <w:rPr>
                <w:rFonts w:cs="David" w:hint="cs"/>
                <w:sz w:val="24"/>
                <w:szCs w:val="24"/>
                <w:rtl/>
                <w:lang w:eastAsia="he-IL"/>
              </w:rPr>
              <w:t>המחיר הקבוע לדו"ח צריך להיות תלוי בכמות הדוחות וכן במימוש האופציות להארכה. אנו סבורים שיש להפריד את המחיר</w:t>
            </w:r>
            <w:r w:rsidR="004B3379">
              <w:rPr>
                <w:rFonts w:cs="David" w:hint="cs"/>
                <w:sz w:val="24"/>
                <w:szCs w:val="24"/>
                <w:rtl/>
                <w:lang w:eastAsia="he-IL"/>
              </w:rPr>
              <w:t xml:space="preserve"> בין תקופת ההתקשרות הראשונה ליתרת ההתקשרות</w:t>
            </w:r>
            <w:r>
              <w:rPr>
                <w:rFonts w:cs="David" w:hint="cs"/>
                <w:sz w:val="24"/>
                <w:szCs w:val="24"/>
                <w:rtl/>
                <w:lang w:eastAsia="he-IL"/>
              </w:rPr>
              <w:t>.</w:t>
            </w:r>
          </w:p>
        </w:tc>
        <w:tc>
          <w:tcPr>
            <w:tcW w:w="1228" w:type="dxa"/>
            <w:vAlign w:val="center"/>
          </w:tcPr>
          <w:p w:rsidR="00A223C8" w:rsidRPr="00A223C8" w:rsidRDefault="00771BB1" w:rsidP="00A871D1">
            <w:pPr>
              <w:tabs>
                <w:tab w:val="center" w:pos="3918"/>
                <w:tab w:val="center" w:pos="5619"/>
              </w:tabs>
              <w:overflowPunct w:val="0"/>
              <w:autoSpaceDE w:val="0"/>
              <w:autoSpaceDN w:val="0"/>
              <w:adjustRightInd w:val="0"/>
              <w:jc w:val="center"/>
              <w:textAlignment w:val="baseline"/>
              <w:rPr>
                <w:rFonts w:cs="David"/>
                <w:sz w:val="24"/>
                <w:szCs w:val="24"/>
                <w:rtl/>
                <w:lang w:eastAsia="he-IL"/>
              </w:rPr>
            </w:pPr>
            <w:r>
              <w:rPr>
                <w:rFonts w:cs="David" w:hint="cs"/>
                <w:sz w:val="24"/>
                <w:szCs w:val="24"/>
                <w:rtl/>
                <w:lang w:eastAsia="he-IL"/>
              </w:rPr>
              <w:t>3.1.2</w:t>
            </w:r>
          </w:p>
        </w:tc>
        <w:tc>
          <w:tcPr>
            <w:tcW w:w="1309" w:type="dxa"/>
            <w:vAlign w:val="center"/>
          </w:tcPr>
          <w:p w:rsidR="00A223C8" w:rsidRPr="002847A1" w:rsidRDefault="00771BB1" w:rsidP="00A871D1">
            <w:pPr>
              <w:overflowPunct w:val="0"/>
              <w:autoSpaceDE w:val="0"/>
              <w:autoSpaceDN w:val="0"/>
              <w:adjustRightInd w:val="0"/>
              <w:spacing w:line="360" w:lineRule="auto"/>
              <w:jc w:val="center"/>
              <w:textAlignment w:val="baseline"/>
              <w:rPr>
                <w:rFonts w:cs="David"/>
                <w:sz w:val="24"/>
                <w:szCs w:val="24"/>
                <w:rtl/>
                <w:lang w:eastAsia="he-IL"/>
              </w:rPr>
            </w:pPr>
            <w:r w:rsidRPr="002847A1">
              <w:rPr>
                <w:rFonts w:cs="David" w:hint="cs"/>
                <w:sz w:val="24"/>
                <w:szCs w:val="24"/>
                <w:rtl/>
                <w:lang w:eastAsia="he-IL"/>
              </w:rPr>
              <w:t>הפקת מערך דוחות</w:t>
            </w:r>
          </w:p>
        </w:tc>
        <w:tc>
          <w:tcPr>
            <w:tcW w:w="851" w:type="dxa"/>
            <w:vAlign w:val="center"/>
          </w:tcPr>
          <w:p w:rsidR="00A223C8" w:rsidRPr="005326AA" w:rsidRDefault="00A223C8" w:rsidP="00A871D1">
            <w:pPr>
              <w:tabs>
                <w:tab w:val="center" w:pos="3918"/>
                <w:tab w:val="center" w:pos="5619"/>
              </w:tabs>
              <w:overflowPunct w:val="0"/>
              <w:autoSpaceDE w:val="0"/>
              <w:autoSpaceDN w:val="0"/>
              <w:adjustRightInd w:val="0"/>
              <w:jc w:val="center"/>
              <w:textAlignment w:val="baseline"/>
              <w:rPr>
                <w:rFonts w:cs="David"/>
                <w:b/>
                <w:bCs/>
                <w:sz w:val="24"/>
                <w:szCs w:val="24"/>
                <w:lang w:eastAsia="he-IL"/>
              </w:rPr>
            </w:pPr>
            <w:r w:rsidRPr="005326AA">
              <w:rPr>
                <w:rFonts w:cs="David"/>
                <w:b/>
                <w:bCs/>
                <w:sz w:val="24"/>
                <w:szCs w:val="24"/>
                <w:lang w:eastAsia="he-IL"/>
              </w:rPr>
              <w:t>3</w:t>
            </w:r>
          </w:p>
        </w:tc>
      </w:tr>
      <w:tr w:rsidR="00A223C8" w:rsidRPr="00A223C8" w:rsidTr="005326AA">
        <w:trPr>
          <w:trHeight w:val="2453"/>
        </w:trPr>
        <w:tc>
          <w:tcPr>
            <w:tcW w:w="4111" w:type="dxa"/>
          </w:tcPr>
          <w:p w:rsidR="004B3379" w:rsidRDefault="004B3379" w:rsidP="002847A1">
            <w:pPr>
              <w:tabs>
                <w:tab w:val="center" w:pos="3918"/>
                <w:tab w:val="center" w:pos="5619"/>
              </w:tabs>
              <w:overflowPunct w:val="0"/>
              <w:autoSpaceDE w:val="0"/>
              <w:autoSpaceDN w:val="0"/>
              <w:adjustRightInd w:val="0"/>
              <w:textAlignment w:val="baseline"/>
              <w:rPr>
                <w:rFonts w:cs="David"/>
                <w:sz w:val="24"/>
                <w:szCs w:val="24"/>
                <w:rtl/>
                <w:lang w:eastAsia="he-IL"/>
              </w:rPr>
            </w:pPr>
          </w:p>
          <w:p w:rsidR="00A223C8" w:rsidRPr="00A223C8" w:rsidRDefault="004B3379" w:rsidP="002847A1">
            <w:pPr>
              <w:tabs>
                <w:tab w:val="center" w:pos="3918"/>
                <w:tab w:val="center" w:pos="5619"/>
              </w:tabs>
              <w:overflowPunct w:val="0"/>
              <w:autoSpaceDE w:val="0"/>
              <w:autoSpaceDN w:val="0"/>
              <w:adjustRightInd w:val="0"/>
              <w:textAlignment w:val="baseline"/>
              <w:rPr>
                <w:rFonts w:cs="David"/>
                <w:sz w:val="24"/>
                <w:szCs w:val="24"/>
                <w:lang w:eastAsia="he-IL"/>
              </w:rPr>
            </w:pPr>
            <w:r>
              <w:rPr>
                <w:rFonts w:cs="David" w:hint="cs"/>
                <w:sz w:val="24"/>
                <w:szCs w:val="24"/>
                <w:rtl/>
                <w:lang w:eastAsia="he-IL"/>
              </w:rPr>
              <w:t>אין שינוי במסמכי המכרז.</w:t>
            </w:r>
          </w:p>
        </w:tc>
        <w:tc>
          <w:tcPr>
            <w:tcW w:w="3700" w:type="dxa"/>
          </w:tcPr>
          <w:p w:rsidR="00A223C8" w:rsidRPr="00A223C8" w:rsidRDefault="004B3379" w:rsidP="002847A1">
            <w:pPr>
              <w:tabs>
                <w:tab w:val="center" w:pos="3918"/>
                <w:tab w:val="center" w:pos="5619"/>
              </w:tabs>
              <w:overflowPunct w:val="0"/>
              <w:autoSpaceDE w:val="0"/>
              <w:autoSpaceDN w:val="0"/>
              <w:adjustRightInd w:val="0"/>
              <w:textAlignment w:val="baseline"/>
              <w:rPr>
                <w:rFonts w:cs="David"/>
                <w:sz w:val="24"/>
                <w:szCs w:val="24"/>
                <w:rtl/>
                <w:lang w:eastAsia="he-IL"/>
              </w:rPr>
            </w:pPr>
            <w:r>
              <w:rPr>
                <w:rFonts w:cs="David" w:hint="cs"/>
                <w:sz w:val="24"/>
                <w:szCs w:val="24"/>
                <w:rtl/>
                <w:lang w:eastAsia="he-IL"/>
              </w:rPr>
              <w:t>רצוי שלוח הזמנים לביצוע העבודות ייקבע במתואם עם המציע.</w:t>
            </w:r>
          </w:p>
        </w:tc>
        <w:tc>
          <w:tcPr>
            <w:tcW w:w="1228" w:type="dxa"/>
            <w:vAlign w:val="center"/>
          </w:tcPr>
          <w:p w:rsidR="00A223C8" w:rsidRPr="00A223C8" w:rsidRDefault="004B3379" w:rsidP="00A871D1">
            <w:pPr>
              <w:tabs>
                <w:tab w:val="center" w:pos="3918"/>
                <w:tab w:val="center" w:pos="5619"/>
              </w:tabs>
              <w:overflowPunct w:val="0"/>
              <w:autoSpaceDE w:val="0"/>
              <w:autoSpaceDN w:val="0"/>
              <w:adjustRightInd w:val="0"/>
              <w:jc w:val="center"/>
              <w:textAlignment w:val="baseline"/>
              <w:rPr>
                <w:rFonts w:cs="David"/>
                <w:sz w:val="24"/>
                <w:szCs w:val="24"/>
                <w:rtl/>
                <w:lang w:eastAsia="he-IL"/>
              </w:rPr>
            </w:pPr>
            <w:r>
              <w:rPr>
                <w:rFonts w:cs="David" w:hint="cs"/>
                <w:sz w:val="24"/>
                <w:szCs w:val="24"/>
                <w:rtl/>
                <w:lang w:eastAsia="he-IL"/>
              </w:rPr>
              <w:t>4.6</w:t>
            </w:r>
          </w:p>
        </w:tc>
        <w:tc>
          <w:tcPr>
            <w:tcW w:w="1309" w:type="dxa"/>
            <w:vAlign w:val="center"/>
          </w:tcPr>
          <w:p w:rsidR="00A223C8" w:rsidRPr="00A223C8" w:rsidRDefault="004B3379" w:rsidP="00A871D1">
            <w:pPr>
              <w:overflowPunct w:val="0"/>
              <w:autoSpaceDE w:val="0"/>
              <w:autoSpaceDN w:val="0"/>
              <w:adjustRightInd w:val="0"/>
              <w:spacing w:line="360" w:lineRule="auto"/>
              <w:jc w:val="center"/>
              <w:textAlignment w:val="baseline"/>
              <w:rPr>
                <w:rFonts w:cs="David"/>
                <w:szCs w:val="24"/>
                <w:rtl/>
                <w:lang w:eastAsia="he-IL"/>
              </w:rPr>
            </w:pPr>
            <w:r>
              <w:rPr>
                <w:rFonts w:cs="David" w:hint="cs"/>
                <w:szCs w:val="24"/>
                <w:rtl/>
                <w:lang w:eastAsia="he-IL"/>
              </w:rPr>
              <w:t>תנאי מתן השירות על ידי הזוכה</w:t>
            </w:r>
          </w:p>
        </w:tc>
        <w:tc>
          <w:tcPr>
            <w:tcW w:w="851" w:type="dxa"/>
            <w:vAlign w:val="center"/>
          </w:tcPr>
          <w:p w:rsidR="00A223C8" w:rsidRPr="005326AA" w:rsidRDefault="00A223C8" w:rsidP="00A871D1">
            <w:pPr>
              <w:tabs>
                <w:tab w:val="center" w:pos="3918"/>
                <w:tab w:val="center" w:pos="5619"/>
              </w:tabs>
              <w:overflowPunct w:val="0"/>
              <w:autoSpaceDE w:val="0"/>
              <w:autoSpaceDN w:val="0"/>
              <w:adjustRightInd w:val="0"/>
              <w:jc w:val="center"/>
              <w:textAlignment w:val="baseline"/>
              <w:rPr>
                <w:rFonts w:cs="David"/>
                <w:b/>
                <w:bCs/>
                <w:sz w:val="24"/>
                <w:szCs w:val="24"/>
                <w:lang w:eastAsia="he-IL"/>
              </w:rPr>
            </w:pPr>
            <w:r w:rsidRPr="005326AA">
              <w:rPr>
                <w:rFonts w:cs="David"/>
                <w:b/>
                <w:bCs/>
                <w:sz w:val="24"/>
                <w:szCs w:val="24"/>
                <w:lang w:eastAsia="he-IL"/>
              </w:rPr>
              <w:t>4</w:t>
            </w:r>
          </w:p>
        </w:tc>
      </w:tr>
      <w:tr w:rsidR="00A223C8" w:rsidRPr="00A223C8" w:rsidTr="002847A1">
        <w:trPr>
          <w:trHeight w:val="1840"/>
        </w:trPr>
        <w:tc>
          <w:tcPr>
            <w:tcW w:w="4111" w:type="dxa"/>
          </w:tcPr>
          <w:p w:rsidR="00A223C8" w:rsidRPr="00A223C8" w:rsidRDefault="00315935" w:rsidP="002847A1">
            <w:pPr>
              <w:tabs>
                <w:tab w:val="center" w:pos="3918"/>
                <w:tab w:val="center" w:pos="5619"/>
              </w:tabs>
              <w:overflowPunct w:val="0"/>
              <w:autoSpaceDE w:val="0"/>
              <w:autoSpaceDN w:val="0"/>
              <w:adjustRightInd w:val="0"/>
              <w:textAlignment w:val="baseline"/>
              <w:rPr>
                <w:rFonts w:cs="David"/>
                <w:sz w:val="24"/>
                <w:szCs w:val="24"/>
                <w:lang w:eastAsia="he-IL"/>
              </w:rPr>
            </w:pPr>
            <w:r>
              <w:rPr>
                <w:rFonts w:cs="David" w:hint="cs"/>
                <w:sz w:val="24"/>
                <w:szCs w:val="24"/>
                <w:rtl/>
                <w:lang w:eastAsia="he-IL"/>
              </w:rPr>
              <w:t>המזמין יודיע למציע על החלטתו לחלט את ערבות ההצעה במכרז.</w:t>
            </w:r>
          </w:p>
        </w:tc>
        <w:tc>
          <w:tcPr>
            <w:tcW w:w="3700" w:type="dxa"/>
          </w:tcPr>
          <w:p w:rsidR="00A223C8" w:rsidRPr="00A223C8" w:rsidRDefault="004B3379" w:rsidP="002847A1">
            <w:pPr>
              <w:widowControl w:val="0"/>
              <w:suppressAutoHyphens/>
              <w:autoSpaceDN w:val="0"/>
              <w:spacing w:before="120" w:after="240" w:line="300" w:lineRule="exact"/>
              <w:textAlignment w:val="baseline"/>
              <w:rPr>
                <w:rFonts w:cs="David"/>
                <w:sz w:val="24"/>
                <w:szCs w:val="24"/>
                <w:rtl/>
                <w:lang w:eastAsia="he-IL"/>
              </w:rPr>
            </w:pPr>
            <w:r>
              <w:rPr>
                <w:rFonts w:cs="David" w:hint="cs"/>
                <w:sz w:val="24"/>
                <w:szCs w:val="24"/>
                <w:rtl/>
                <w:lang w:eastAsia="he-IL"/>
              </w:rPr>
              <w:t>מבוקש כי בטרם תחולט הערבות תימסר למציע הודעה מראש על הכוונה לחלט את הערבות.</w:t>
            </w:r>
          </w:p>
        </w:tc>
        <w:tc>
          <w:tcPr>
            <w:tcW w:w="1228" w:type="dxa"/>
            <w:vAlign w:val="center"/>
          </w:tcPr>
          <w:p w:rsidR="00A223C8" w:rsidRPr="00A223C8" w:rsidRDefault="004B3379" w:rsidP="00A871D1">
            <w:pPr>
              <w:overflowPunct w:val="0"/>
              <w:autoSpaceDE w:val="0"/>
              <w:autoSpaceDN w:val="0"/>
              <w:adjustRightInd w:val="0"/>
              <w:spacing w:line="360" w:lineRule="auto"/>
              <w:jc w:val="center"/>
              <w:textAlignment w:val="baseline"/>
              <w:rPr>
                <w:rFonts w:cs="David"/>
                <w:szCs w:val="24"/>
                <w:rtl/>
                <w:lang w:eastAsia="he-IL"/>
              </w:rPr>
            </w:pPr>
            <w:r>
              <w:rPr>
                <w:rFonts w:cs="David" w:hint="cs"/>
                <w:szCs w:val="24"/>
                <w:rtl/>
                <w:lang w:eastAsia="he-IL"/>
              </w:rPr>
              <w:t>8.3</w:t>
            </w:r>
          </w:p>
        </w:tc>
        <w:tc>
          <w:tcPr>
            <w:tcW w:w="1309" w:type="dxa"/>
            <w:vAlign w:val="center"/>
          </w:tcPr>
          <w:p w:rsidR="00A223C8" w:rsidRPr="00A223C8" w:rsidRDefault="004B3379" w:rsidP="00A871D1">
            <w:pPr>
              <w:overflowPunct w:val="0"/>
              <w:autoSpaceDE w:val="0"/>
              <w:autoSpaceDN w:val="0"/>
              <w:adjustRightInd w:val="0"/>
              <w:spacing w:line="360" w:lineRule="auto"/>
              <w:jc w:val="center"/>
              <w:textAlignment w:val="baseline"/>
              <w:rPr>
                <w:rFonts w:cs="David"/>
                <w:szCs w:val="24"/>
                <w:rtl/>
                <w:lang w:eastAsia="he-IL"/>
              </w:rPr>
            </w:pPr>
            <w:r>
              <w:rPr>
                <w:rFonts w:cs="David" w:hint="cs"/>
                <w:szCs w:val="24"/>
                <w:rtl/>
                <w:lang w:eastAsia="he-IL"/>
              </w:rPr>
              <w:t>הגשת ערבות הצעה במכרז</w:t>
            </w:r>
          </w:p>
        </w:tc>
        <w:tc>
          <w:tcPr>
            <w:tcW w:w="851" w:type="dxa"/>
            <w:vAlign w:val="center"/>
          </w:tcPr>
          <w:p w:rsidR="00A223C8" w:rsidRPr="00A223C8" w:rsidRDefault="005326AA" w:rsidP="00A871D1">
            <w:pPr>
              <w:tabs>
                <w:tab w:val="center" w:pos="3918"/>
                <w:tab w:val="center" w:pos="5619"/>
              </w:tabs>
              <w:overflowPunct w:val="0"/>
              <w:autoSpaceDE w:val="0"/>
              <w:autoSpaceDN w:val="0"/>
              <w:adjustRightInd w:val="0"/>
              <w:jc w:val="center"/>
              <w:textAlignment w:val="baseline"/>
              <w:rPr>
                <w:rFonts w:cs="David"/>
                <w:b/>
                <w:bCs/>
                <w:sz w:val="24"/>
                <w:szCs w:val="24"/>
                <w:lang w:eastAsia="he-IL"/>
              </w:rPr>
            </w:pPr>
            <w:r>
              <w:rPr>
                <w:rFonts w:cs="David"/>
                <w:b/>
                <w:bCs/>
                <w:sz w:val="24"/>
                <w:szCs w:val="24"/>
                <w:lang w:eastAsia="he-IL"/>
              </w:rPr>
              <w:t>5</w:t>
            </w:r>
          </w:p>
        </w:tc>
      </w:tr>
      <w:tr w:rsidR="00A223C8" w:rsidRPr="00A223C8" w:rsidTr="002847A1">
        <w:trPr>
          <w:trHeight w:val="1439"/>
        </w:trPr>
        <w:tc>
          <w:tcPr>
            <w:tcW w:w="4111" w:type="dxa"/>
          </w:tcPr>
          <w:p w:rsidR="00A223C8" w:rsidRPr="00A223C8" w:rsidRDefault="004B3379" w:rsidP="002847A1">
            <w:pPr>
              <w:tabs>
                <w:tab w:val="center" w:pos="3918"/>
                <w:tab w:val="center" w:pos="5619"/>
              </w:tabs>
              <w:overflowPunct w:val="0"/>
              <w:autoSpaceDE w:val="0"/>
              <w:autoSpaceDN w:val="0"/>
              <w:adjustRightInd w:val="0"/>
              <w:textAlignment w:val="baseline"/>
              <w:rPr>
                <w:rFonts w:cs="David"/>
                <w:sz w:val="24"/>
                <w:szCs w:val="24"/>
                <w:lang w:eastAsia="he-IL"/>
              </w:rPr>
            </w:pPr>
            <w:r>
              <w:rPr>
                <w:rFonts w:cs="David" w:hint="cs"/>
                <w:sz w:val="24"/>
                <w:szCs w:val="24"/>
                <w:rtl/>
                <w:lang w:eastAsia="he-IL"/>
              </w:rPr>
              <w:lastRenderedPageBreak/>
              <w:t>אין שינוי במסמכי המכרז.</w:t>
            </w:r>
          </w:p>
        </w:tc>
        <w:tc>
          <w:tcPr>
            <w:tcW w:w="3700" w:type="dxa"/>
          </w:tcPr>
          <w:p w:rsidR="00A223C8" w:rsidRPr="00A223C8" w:rsidRDefault="004B3379" w:rsidP="002847A1">
            <w:pPr>
              <w:widowControl w:val="0"/>
              <w:suppressAutoHyphens/>
              <w:autoSpaceDN w:val="0"/>
              <w:spacing w:before="120" w:after="240" w:line="300" w:lineRule="exact"/>
              <w:textAlignment w:val="baseline"/>
              <w:rPr>
                <w:rFonts w:cs="David"/>
                <w:sz w:val="24"/>
                <w:szCs w:val="24"/>
                <w:rtl/>
                <w:lang w:eastAsia="he-IL"/>
              </w:rPr>
            </w:pPr>
            <w:r>
              <w:rPr>
                <w:rFonts w:cs="David" w:hint="cs"/>
                <w:sz w:val="24"/>
                <w:szCs w:val="24"/>
                <w:rtl/>
                <w:lang w:eastAsia="he-IL"/>
              </w:rPr>
              <w:t>נבקש שהתנאי הקובע לבדיקת מסמכי המכרז הוא בדיקת תוקפן במועד ההגשה.</w:t>
            </w:r>
          </w:p>
        </w:tc>
        <w:tc>
          <w:tcPr>
            <w:tcW w:w="1228" w:type="dxa"/>
            <w:vAlign w:val="center"/>
          </w:tcPr>
          <w:p w:rsidR="00A223C8" w:rsidRPr="00A223C8" w:rsidRDefault="004B3379" w:rsidP="00A871D1">
            <w:pPr>
              <w:overflowPunct w:val="0"/>
              <w:autoSpaceDE w:val="0"/>
              <w:autoSpaceDN w:val="0"/>
              <w:adjustRightInd w:val="0"/>
              <w:spacing w:line="360" w:lineRule="auto"/>
              <w:jc w:val="center"/>
              <w:textAlignment w:val="baseline"/>
              <w:rPr>
                <w:rFonts w:cs="David"/>
                <w:szCs w:val="24"/>
                <w:rtl/>
                <w:lang w:eastAsia="he-IL"/>
              </w:rPr>
            </w:pPr>
            <w:r>
              <w:rPr>
                <w:rFonts w:cs="David" w:hint="cs"/>
                <w:szCs w:val="24"/>
                <w:rtl/>
                <w:lang w:eastAsia="he-IL"/>
              </w:rPr>
              <w:t>9</w:t>
            </w:r>
          </w:p>
        </w:tc>
        <w:tc>
          <w:tcPr>
            <w:tcW w:w="1309" w:type="dxa"/>
            <w:vAlign w:val="center"/>
          </w:tcPr>
          <w:p w:rsidR="00A223C8" w:rsidRPr="00A223C8" w:rsidRDefault="004B3379" w:rsidP="00A871D1">
            <w:pPr>
              <w:overflowPunct w:val="0"/>
              <w:autoSpaceDE w:val="0"/>
              <w:autoSpaceDN w:val="0"/>
              <w:adjustRightInd w:val="0"/>
              <w:spacing w:line="360" w:lineRule="auto"/>
              <w:jc w:val="center"/>
              <w:textAlignment w:val="baseline"/>
              <w:rPr>
                <w:rFonts w:cs="David"/>
                <w:szCs w:val="24"/>
                <w:rtl/>
                <w:lang w:eastAsia="he-IL"/>
              </w:rPr>
            </w:pPr>
            <w:r>
              <w:rPr>
                <w:rFonts w:cs="David" w:hint="cs"/>
                <w:szCs w:val="24"/>
                <w:rtl/>
                <w:lang w:eastAsia="he-IL"/>
              </w:rPr>
              <w:t>דרישות סף</w:t>
            </w:r>
          </w:p>
        </w:tc>
        <w:tc>
          <w:tcPr>
            <w:tcW w:w="851" w:type="dxa"/>
            <w:vAlign w:val="center"/>
          </w:tcPr>
          <w:p w:rsidR="00A223C8" w:rsidRPr="00A223C8" w:rsidRDefault="005326AA" w:rsidP="00A871D1">
            <w:pPr>
              <w:tabs>
                <w:tab w:val="center" w:pos="3918"/>
                <w:tab w:val="center" w:pos="5619"/>
              </w:tabs>
              <w:overflowPunct w:val="0"/>
              <w:autoSpaceDE w:val="0"/>
              <w:autoSpaceDN w:val="0"/>
              <w:adjustRightInd w:val="0"/>
              <w:jc w:val="center"/>
              <w:textAlignment w:val="baseline"/>
              <w:rPr>
                <w:rFonts w:cs="David"/>
                <w:b/>
                <w:bCs/>
                <w:sz w:val="24"/>
                <w:szCs w:val="24"/>
                <w:lang w:eastAsia="he-IL"/>
              </w:rPr>
            </w:pPr>
            <w:r>
              <w:rPr>
                <w:rFonts w:cs="David"/>
                <w:b/>
                <w:bCs/>
                <w:sz w:val="24"/>
                <w:szCs w:val="24"/>
                <w:lang w:eastAsia="he-IL"/>
              </w:rPr>
              <w:t>6</w:t>
            </w:r>
          </w:p>
        </w:tc>
      </w:tr>
      <w:tr w:rsidR="00A223C8" w:rsidRPr="00A223C8" w:rsidTr="002847A1">
        <w:trPr>
          <w:trHeight w:val="1439"/>
        </w:trPr>
        <w:tc>
          <w:tcPr>
            <w:tcW w:w="4111" w:type="dxa"/>
          </w:tcPr>
          <w:p w:rsidR="00A223C8" w:rsidRPr="00333365" w:rsidRDefault="00333365" w:rsidP="002847A1">
            <w:pPr>
              <w:widowControl w:val="0"/>
              <w:suppressAutoHyphens/>
              <w:autoSpaceDN w:val="0"/>
              <w:spacing w:before="120" w:after="240" w:line="300" w:lineRule="exact"/>
              <w:textAlignment w:val="baseline"/>
              <w:rPr>
                <w:rFonts w:cs="David"/>
                <w:sz w:val="24"/>
                <w:szCs w:val="24"/>
                <w:lang w:eastAsia="he-IL"/>
              </w:rPr>
            </w:pPr>
            <w:r w:rsidRPr="00333365">
              <w:rPr>
                <w:rFonts w:cs="David" w:hint="cs"/>
                <w:sz w:val="24"/>
                <w:szCs w:val="24"/>
                <w:rtl/>
                <w:lang w:eastAsia="he-IL"/>
              </w:rPr>
              <w:t>אין שינוי במסמכי המכרז</w:t>
            </w:r>
            <w:r w:rsidR="009107A6">
              <w:rPr>
                <w:rFonts w:cs="David" w:hint="cs"/>
                <w:sz w:val="24"/>
                <w:szCs w:val="24"/>
                <w:rtl/>
                <w:lang w:eastAsia="he-IL"/>
              </w:rPr>
              <w:t>.</w:t>
            </w:r>
          </w:p>
        </w:tc>
        <w:tc>
          <w:tcPr>
            <w:tcW w:w="3700" w:type="dxa"/>
          </w:tcPr>
          <w:p w:rsidR="00A223C8" w:rsidRPr="00A223C8" w:rsidRDefault="00333365" w:rsidP="002847A1">
            <w:pPr>
              <w:widowControl w:val="0"/>
              <w:suppressAutoHyphens/>
              <w:autoSpaceDN w:val="0"/>
              <w:spacing w:before="120" w:after="240" w:line="300" w:lineRule="exact"/>
              <w:textAlignment w:val="baseline"/>
              <w:rPr>
                <w:rFonts w:cs="David"/>
                <w:sz w:val="24"/>
                <w:szCs w:val="24"/>
                <w:rtl/>
                <w:lang w:eastAsia="he-IL"/>
              </w:rPr>
            </w:pPr>
            <w:r>
              <w:rPr>
                <w:rFonts w:cs="David" w:hint="cs"/>
                <w:sz w:val="24"/>
                <w:szCs w:val="24"/>
                <w:rtl/>
                <w:lang w:eastAsia="he-IL"/>
              </w:rPr>
              <w:t>בקשה למתן ניקוד עבור עמידה בתנאי סף.</w:t>
            </w:r>
          </w:p>
        </w:tc>
        <w:tc>
          <w:tcPr>
            <w:tcW w:w="1228" w:type="dxa"/>
            <w:vAlign w:val="center"/>
          </w:tcPr>
          <w:p w:rsidR="00A223C8" w:rsidRPr="00A223C8" w:rsidRDefault="004B3379" w:rsidP="00A871D1">
            <w:pPr>
              <w:overflowPunct w:val="0"/>
              <w:autoSpaceDE w:val="0"/>
              <w:autoSpaceDN w:val="0"/>
              <w:adjustRightInd w:val="0"/>
              <w:spacing w:line="360" w:lineRule="auto"/>
              <w:jc w:val="center"/>
              <w:textAlignment w:val="baseline"/>
              <w:rPr>
                <w:rFonts w:cs="David"/>
                <w:szCs w:val="24"/>
                <w:rtl/>
                <w:lang w:eastAsia="he-IL"/>
              </w:rPr>
            </w:pPr>
            <w:r>
              <w:rPr>
                <w:rFonts w:cs="David" w:hint="cs"/>
                <w:szCs w:val="24"/>
                <w:rtl/>
                <w:lang w:eastAsia="he-IL"/>
              </w:rPr>
              <w:t>10</w:t>
            </w:r>
          </w:p>
        </w:tc>
        <w:tc>
          <w:tcPr>
            <w:tcW w:w="1309" w:type="dxa"/>
            <w:vAlign w:val="center"/>
          </w:tcPr>
          <w:p w:rsidR="00A223C8" w:rsidRPr="00A223C8" w:rsidRDefault="004B3379" w:rsidP="00A871D1">
            <w:pPr>
              <w:overflowPunct w:val="0"/>
              <w:autoSpaceDE w:val="0"/>
              <w:autoSpaceDN w:val="0"/>
              <w:adjustRightInd w:val="0"/>
              <w:spacing w:line="360" w:lineRule="auto"/>
              <w:jc w:val="center"/>
              <w:textAlignment w:val="baseline"/>
              <w:rPr>
                <w:rFonts w:cs="David"/>
                <w:szCs w:val="24"/>
                <w:rtl/>
                <w:lang w:eastAsia="he-IL"/>
              </w:rPr>
            </w:pPr>
            <w:r>
              <w:rPr>
                <w:rFonts w:cs="David" w:hint="cs"/>
                <w:szCs w:val="24"/>
                <w:rtl/>
                <w:lang w:eastAsia="he-IL"/>
              </w:rPr>
              <w:t>הליך בחירת הזוכה ואמות המידה בהליך זה</w:t>
            </w:r>
          </w:p>
        </w:tc>
        <w:tc>
          <w:tcPr>
            <w:tcW w:w="851" w:type="dxa"/>
            <w:vAlign w:val="center"/>
          </w:tcPr>
          <w:p w:rsidR="00A223C8" w:rsidRPr="00A223C8" w:rsidRDefault="005326AA" w:rsidP="00A871D1">
            <w:pPr>
              <w:tabs>
                <w:tab w:val="center" w:pos="3918"/>
                <w:tab w:val="center" w:pos="5619"/>
              </w:tabs>
              <w:overflowPunct w:val="0"/>
              <w:autoSpaceDE w:val="0"/>
              <w:autoSpaceDN w:val="0"/>
              <w:adjustRightInd w:val="0"/>
              <w:jc w:val="center"/>
              <w:textAlignment w:val="baseline"/>
              <w:rPr>
                <w:rFonts w:cs="David"/>
                <w:b/>
                <w:bCs/>
                <w:sz w:val="24"/>
                <w:szCs w:val="24"/>
                <w:lang w:eastAsia="he-IL"/>
              </w:rPr>
            </w:pPr>
            <w:r>
              <w:rPr>
                <w:rFonts w:cs="David"/>
                <w:b/>
                <w:bCs/>
                <w:sz w:val="24"/>
                <w:szCs w:val="24"/>
                <w:lang w:eastAsia="he-IL"/>
              </w:rPr>
              <w:t>7</w:t>
            </w:r>
          </w:p>
        </w:tc>
      </w:tr>
      <w:tr w:rsidR="00A223C8" w:rsidRPr="00A223C8" w:rsidTr="002847A1">
        <w:trPr>
          <w:trHeight w:val="1439"/>
        </w:trPr>
        <w:tc>
          <w:tcPr>
            <w:tcW w:w="4111" w:type="dxa"/>
          </w:tcPr>
          <w:p w:rsidR="00A223C8" w:rsidRPr="00333365" w:rsidRDefault="00333365" w:rsidP="002847A1">
            <w:pPr>
              <w:widowControl w:val="0"/>
              <w:suppressAutoHyphens/>
              <w:autoSpaceDN w:val="0"/>
              <w:spacing w:before="120" w:after="240" w:line="300" w:lineRule="exact"/>
              <w:textAlignment w:val="baseline"/>
              <w:rPr>
                <w:rFonts w:cs="David"/>
                <w:sz w:val="24"/>
                <w:szCs w:val="24"/>
                <w:lang w:eastAsia="he-IL"/>
              </w:rPr>
            </w:pPr>
            <w:r w:rsidRPr="00333365">
              <w:rPr>
                <w:rFonts w:cs="David" w:hint="cs"/>
                <w:sz w:val="24"/>
                <w:szCs w:val="24"/>
                <w:rtl/>
                <w:lang w:eastAsia="he-IL"/>
              </w:rPr>
              <w:t>אין שינוי במסמכי המכרז</w:t>
            </w:r>
            <w:r w:rsidR="009107A6">
              <w:rPr>
                <w:rFonts w:cs="David" w:hint="cs"/>
                <w:sz w:val="24"/>
                <w:szCs w:val="24"/>
                <w:rtl/>
                <w:lang w:eastAsia="he-IL"/>
              </w:rPr>
              <w:t>.</w:t>
            </w:r>
          </w:p>
        </w:tc>
        <w:tc>
          <w:tcPr>
            <w:tcW w:w="3700" w:type="dxa"/>
          </w:tcPr>
          <w:p w:rsidR="00A223C8" w:rsidRPr="00A223C8" w:rsidRDefault="00333365" w:rsidP="002847A1">
            <w:pPr>
              <w:widowControl w:val="0"/>
              <w:suppressAutoHyphens/>
              <w:autoSpaceDN w:val="0"/>
              <w:spacing w:before="120" w:after="240" w:line="300" w:lineRule="exact"/>
              <w:textAlignment w:val="baseline"/>
              <w:rPr>
                <w:rFonts w:cs="David"/>
                <w:sz w:val="24"/>
                <w:szCs w:val="24"/>
                <w:rtl/>
                <w:lang w:eastAsia="he-IL"/>
              </w:rPr>
            </w:pPr>
            <w:r>
              <w:rPr>
                <w:rFonts w:cs="David" w:hint="cs"/>
                <w:sz w:val="24"/>
                <w:szCs w:val="24"/>
                <w:rtl/>
                <w:lang w:eastAsia="he-IL"/>
              </w:rPr>
              <w:t>נא לקבוע מועד קצוב למזמין לאישור החשבונית לאחר הגשתה.</w:t>
            </w:r>
          </w:p>
        </w:tc>
        <w:tc>
          <w:tcPr>
            <w:tcW w:w="1228" w:type="dxa"/>
            <w:vAlign w:val="center"/>
          </w:tcPr>
          <w:p w:rsidR="00A223C8" w:rsidRPr="00A223C8" w:rsidRDefault="00333365" w:rsidP="00A871D1">
            <w:pPr>
              <w:overflowPunct w:val="0"/>
              <w:autoSpaceDE w:val="0"/>
              <w:autoSpaceDN w:val="0"/>
              <w:adjustRightInd w:val="0"/>
              <w:spacing w:line="360" w:lineRule="auto"/>
              <w:jc w:val="center"/>
              <w:textAlignment w:val="baseline"/>
              <w:rPr>
                <w:rFonts w:cs="David"/>
                <w:szCs w:val="24"/>
                <w:rtl/>
                <w:lang w:eastAsia="he-IL"/>
              </w:rPr>
            </w:pPr>
            <w:r>
              <w:rPr>
                <w:rFonts w:cs="David" w:hint="cs"/>
                <w:szCs w:val="24"/>
                <w:rtl/>
                <w:lang w:eastAsia="he-IL"/>
              </w:rPr>
              <w:t>14</w:t>
            </w:r>
          </w:p>
        </w:tc>
        <w:tc>
          <w:tcPr>
            <w:tcW w:w="1309" w:type="dxa"/>
            <w:vAlign w:val="center"/>
          </w:tcPr>
          <w:p w:rsidR="00A223C8" w:rsidRPr="00A223C8" w:rsidRDefault="00333365" w:rsidP="00A871D1">
            <w:pPr>
              <w:overflowPunct w:val="0"/>
              <w:autoSpaceDE w:val="0"/>
              <w:autoSpaceDN w:val="0"/>
              <w:adjustRightInd w:val="0"/>
              <w:spacing w:line="360" w:lineRule="auto"/>
              <w:jc w:val="center"/>
              <w:textAlignment w:val="baseline"/>
              <w:rPr>
                <w:rFonts w:cs="David"/>
                <w:szCs w:val="24"/>
                <w:rtl/>
                <w:lang w:eastAsia="he-IL"/>
              </w:rPr>
            </w:pPr>
            <w:r>
              <w:rPr>
                <w:rFonts w:cs="David" w:hint="cs"/>
                <w:szCs w:val="24"/>
                <w:rtl/>
                <w:lang w:eastAsia="he-IL"/>
              </w:rPr>
              <w:t>תנאי התשלום</w:t>
            </w:r>
          </w:p>
        </w:tc>
        <w:tc>
          <w:tcPr>
            <w:tcW w:w="851" w:type="dxa"/>
            <w:vAlign w:val="center"/>
          </w:tcPr>
          <w:p w:rsidR="00A223C8" w:rsidRPr="00A223C8" w:rsidRDefault="005326AA" w:rsidP="00A871D1">
            <w:pPr>
              <w:tabs>
                <w:tab w:val="center" w:pos="3918"/>
                <w:tab w:val="center" w:pos="5619"/>
              </w:tabs>
              <w:overflowPunct w:val="0"/>
              <w:autoSpaceDE w:val="0"/>
              <w:autoSpaceDN w:val="0"/>
              <w:adjustRightInd w:val="0"/>
              <w:jc w:val="center"/>
              <w:textAlignment w:val="baseline"/>
              <w:rPr>
                <w:rFonts w:cs="David"/>
                <w:b/>
                <w:bCs/>
                <w:sz w:val="24"/>
                <w:szCs w:val="24"/>
                <w:lang w:eastAsia="he-IL"/>
              </w:rPr>
            </w:pPr>
            <w:r>
              <w:rPr>
                <w:rFonts w:cs="David"/>
                <w:b/>
                <w:bCs/>
                <w:sz w:val="24"/>
                <w:szCs w:val="24"/>
                <w:lang w:eastAsia="he-IL"/>
              </w:rPr>
              <w:t>8</w:t>
            </w:r>
          </w:p>
        </w:tc>
      </w:tr>
      <w:tr w:rsidR="00A223C8" w:rsidRPr="00A223C8" w:rsidTr="002847A1">
        <w:trPr>
          <w:trHeight w:val="1439"/>
        </w:trPr>
        <w:tc>
          <w:tcPr>
            <w:tcW w:w="4111" w:type="dxa"/>
          </w:tcPr>
          <w:p w:rsidR="00A223C8" w:rsidRPr="00A223C8" w:rsidRDefault="009107A6" w:rsidP="002847A1">
            <w:pPr>
              <w:widowControl w:val="0"/>
              <w:suppressAutoHyphens/>
              <w:autoSpaceDN w:val="0"/>
              <w:spacing w:before="120" w:after="240" w:line="300" w:lineRule="exact"/>
              <w:textAlignment w:val="baseline"/>
              <w:rPr>
                <w:rFonts w:cs="David"/>
                <w:sz w:val="24"/>
                <w:szCs w:val="24"/>
                <w:lang w:eastAsia="he-IL"/>
              </w:rPr>
            </w:pPr>
            <w:r>
              <w:rPr>
                <w:rFonts w:cs="David" w:hint="cs"/>
                <w:sz w:val="24"/>
                <w:szCs w:val="24"/>
                <w:rtl/>
                <w:lang w:eastAsia="he-IL"/>
              </w:rPr>
              <w:t>אין שינוי במסמכי המכרז.</w:t>
            </w:r>
          </w:p>
        </w:tc>
        <w:tc>
          <w:tcPr>
            <w:tcW w:w="3700" w:type="dxa"/>
          </w:tcPr>
          <w:p w:rsidR="00A223C8" w:rsidRPr="00A223C8" w:rsidRDefault="009107A6" w:rsidP="002847A1">
            <w:pPr>
              <w:widowControl w:val="0"/>
              <w:suppressAutoHyphens/>
              <w:autoSpaceDN w:val="0"/>
              <w:spacing w:before="120" w:after="240" w:line="300" w:lineRule="exact"/>
              <w:textAlignment w:val="baseline"/>
              <w:rPr>
                <w:rFonts w:cs="David"/>
                <w:sz w:val="24"/>
                <w:szCs w:val="24"/>
                <w:rtl/>
                <w:lang w:eastAsia="he-IL"/>
              </w:rPr>
            </w:pPr>
            <w:r>
              <w:rPr>
                <w:rFonts w:cs="David" w:hint="cs"/>
                <w:sz w:val="24"/>
                <w:szCs w:val="24"/>
                <w:rtl/>
                <w:lang w:eastAsia="he-IL"/>
              </w:rPr>
              <w:t>שביעות רצון הינו מונח סובייקטיבי ועל כן רצוי שייקבעו פרמטרים אובייקטיבים לתוצרי העבודה.</w:t>
            </w:r>
          </w:p>
        </w:tc>
        <w:tc>
          <w:tcPr>
            <w:tcW w:w="1228" w:type="dxa"/>
            <w:vAlign w:val="center"/>
          </w:tcPr>
          <w:p w:rsidR="00A223C8" w:rsidRPr="00A223C8" w:rsidRDefault="009107A6" w:rsidP="00A871D1">
            <w:pPr>
              <w:overflowPunct w:val="0"/>
              <w:autoSpaceDE w:val="0"/>
              <w:autoSpaceDN w:val="0"/>
              <w:adjustRightInd w:val="0"/>
              <w:spacing w:line="360" w:lineRule="auto"/>
              <w:jc w:val="center"/>
              <w:textAlignment w:val="baseline"/>
              <w:rPr>
                <w:rFonts w:cs="David"/>
                <w:szCs w:val="24"/>
                <w:rtl/>
                <w:lang w:eastAsia="he-IL"/>
              </w:rPr>
            </w:pPr>
            <w:r>
              <w:rPr>
                <w:rFonts w:cs="David" w:hint="cs"/>
                <w:szCs w:val="24"/>
                <w:rtl/>
                <w:lang w:eastAsia="he-IL"/>
              </w:rPr>
              <w:t>16.5</w:t>
            </w:r>
          </w:p>
        </w:tc>
        <w:tc>
          <w:tcPr>
            <w:tcW w:w="1309" w:type="dxa"/>
            <w:vAlign w:val="center"/>
          </w:tcPr>
          <w:p w:rsidR="00A223C8" w:rsidRPr="00A223C8" w:rsidRDefault="009107A6" w:rsidP="00A871D1">
            <w:pPr>
              <w:overflowPunct w:val="0"/>
              <w:autoSpaceDE w:val="0"/>
              <w:autoSpaceDN w:val="0"/>
              <w:adjustRightInd w:val="0"/>
              <w:spacing w:line="360" w:lineRule="auto"/>
              <w:jc w:val="center"/>
              <w:textAlignment w:val="baseline"/>
              <w:rPr>
                <w:rFonts w:cs="David"/>
                <w:szCs w:val="24"/>
                <w:rtl/>
                <w:lang w:eastAsia="he-IL"/>
              </w:rPr>
            </w:pPr>
            <w:r>
              <w:rPr>
                <w:rFonts w:cs="David" w:hint="cs"/>
                <w:szCs w:val="24"/>
                <w:rtl/>
                <w:lang w:eastAsia="he-IL"/>
              </w:rPr>
              <w:t>התחייבויות ואישורים בגין זכייה במכרז</w:t>
            </w:r>
          </w:p>
        </w:tc>
        <w:tc>
          <w:tcPr>
            <w:tcW w:w="851" w:type="dxa"/>
            <w:vAlign w:val="center"/>
          </w:tcPr>
          <w:p w:rsidR="00A223C8" w:rsidRPr="00A223C8" w:rsidRDefault="005326AA" w:rsidP="00A871D1">
            <w:pPr>
              <w:tabs>
                <w:tab w:val="center" w:pos="3918"/>
                <w:tab w:val="center" w:pos="5619"/>
              </w:tabs>
              <w:overflowPunct w:val="0"/>
              <w:autoSpaceDE w:val="0"/>
              <w:autoSpaceDN w:val="0"/>
              <w:adjustRightInd w:val="0"/>
              <w:jc w:val="center"/>
              <w:textAlignment w:val="baseline"/>
              <w:rPr>
                <w:rFonts w:cs="David"/>
                <w:b/>
                <w:bCs/>
                <w:sz w:val="24"/>
                <w:szCs w:val="24"/>
                <w:lang w:eastAsia="he-IL"/>
              </w:rPr>
            </w:pPr>
            <w:r>
              <w:rPr>
                <w:rFonts w:cs="David"/>
                <w:b/>
                <w:bCs/>
                <w:sz w:val="24"/>
                <w:szCs w:val="24"/>
                <w:lang w:eastAsia="he-IL"/>
              </w:rPr>
              <w:t>9</w:t>
            </w:r>
          </w:p>
        </w:tc>
      </w:tr>
      <w:tr w:rsidR="00A223C8" w:rsidRPr="00A223C8" w:rsidTr="002847A1">
        <w:trPr>
          <w:trHeight w:val="1439"/>
        </w:trPr>
        <w:tc>
          <w:tcPr>
            <w:tcW w:w="4111" w:type="dxa"/>
          </w:tcPr>
          <w:p w:rsidR="00A223C8" w:rsidRPr="00A223C8" w:rsidRDefault="009107A6" w:rsidP="002847A1">
            <w:pPr>
              <w:widowControl w:val="0"/>
              <w:suppressAutoHyphens/>
              <w:autoSpaceDN w:val="0"/>
              <w:spacing w:before="120" w:after="240" w:line="300" w:lineRule="exact"/>
              <w:textAlignment w:val="baseline"/>
              <w:rPr>
                <w:rFonts w:cs="David"/>
                <w:sz w:val="24"/>
                <w:szCs w:val="24"/>
                <w:lang w:eastAsia="he-IL"/>
              </w:rPr>
            </w:pPr>
            <w:r>
              <w:rPr>
                <w:rFonts w:cs="David" w:hint="cs"/>
                <w:sz w:val="24"/>
                <w:szCs w:val="24"/>
                <w:rtl/>
                <w:lang w:eastAsia="he-IL"/>
              </w:rPr>
              <w:t>אין שינוי במסמכי המכרז.</w:t>
            </w:r>
          </w:p>
        </w:tc>
        <w:tc>
          <w:tcPr>
            <w:tcW w:w="3700" w:type="dxa"/>
          </w:tcPr>
          <w:p w:rsidR="00A223C8" w:rsidRPr="00A223C8" w:rsidRDefault="009107A6" w:rsidP="002847A1">
            <w:pPr>
              <w:tabs>
                <w:tab w:val="center" w:pos="3918"/>
                <w:tab w:val="center" w:pos="5619"/>
              </w:tabs>
              <w:overflowPunct w:val="0"/>
              <w:autoSpaceDE w:val="0"/>
              <w:autoSpaceDN w:val="0"/>
              <w:adjustRightInd w:val="0"/>
              <w:textAlignment w:val="baseline"/>
              <w:rPr>
                <w:rFonts w:cs="David"/>
                <w:sz w:val="24"/>
                <w:szCs w:val="24"/>
                <w:rtl/>
                <w:lang w:eastAsia="he-IL"/>
              </w:rPr>
            </w:pPr>
            <w:r>
              <w:rPr>
                <w:rFonts w:cs="David" w:hint="cs"/>
                <w:sz w:val="24"/>
                <w:szCs w:val="24"/>
                <w:rtl/>
                <w:lang w:eastAsia="he-IL"/>
              </w:rPr>
              <w:t>נבקש לא לבצע שינוי במועד הגשת ההצעות.</w:t>
            </w:r>
          </w:p>
        </w:tc>
        <w:tc>
          <w:tcPr>
            <w:tcW w:w="1228" w:type="dxa"/>
            <w:vAlign w:val="center"/>
          </w:tcPr>
          <w:p w:rsidR="00A223C8" w:rsidRPr="00A223C8" w:rsidRDefault="009107A6" w:rsidP="00A871D1">
            <w:pPr>
              <w:tabs>
                <w:tab w:val="center" w:pos="3918"/>
                <w:tab w:val="center" w:pos="5619"/>
              </w:tabs>
              <w:overflowPunct w:val="0"/>
              <w:autoSpaceDE w:val="0"/>
              <w:autoSpaceDN w:val="0"/>
              <w:adjustRightInd w:val="0"/>
              <w:jc w:val="center"/>
              <w:textAlignment w:val="baseline"/>
              <w:rPr>
                <w:rFonts w:cs="David"/>
                <w:sz w:val="24"/>
                <w:szCs w:val="24"/>
                <w:lang w:eastAsia="he-IL"/>
              </w:rPr>
            </w:pPr>
            <w:r>
              <w:rPr>
                <w:rFonts w:cs="David" w:hint="cs"/>
                <w:sz w:val="24"/>
                <w:szCs w:val="24"/>
                <w:rtl/>
                <w:lang w:eastAsia="he-IL"/>
              </w:rPr>
              <w:t>17.3</w:t>
            </w:r>
          </w:p>
        </w:tc>
        <w:tc>
          <w:tcPr>
            <w:tcW w:w="1309" w:type="dxa"/>
          </w:tcPr>
          <w:p w:rsidR="00A223C8" w:rsidRPr="009107A6" w:rsidRDefault="009107A6" w:rsidP="00A871D1">
            <w:pPr>
              <w:widowControl w:val="0"/>
              <w:suppressAutoHyphens/>
              <w:autoSpaceDN w:val="0"/>
              <w:spacing w:before="120" w:after="240" w:line="300" w:lineRule="exact"/>
              <w:textAlignment w:val="baseline"/>
              <w:rPr>
                <w:rFonts w:ascii="Gisha" w:eastAsia="Arial" w:hAnsi="Gisha" w:cs="David"/>
                <w:kern w:val="3"/>
                <w:sz w:val="24"/>
                <w:szCs w:val="24"/>
                <w:rtl/>
              </w:rPr>
            </w:pPr>
            <w:r w:rsidRPr="009107A6">
              <w:rPr>
                <w:rFonts w:ascii="Gisha" w:eastAsia="Arial" w:hAnsi="Gisha" w:cs="David" w:hint="cs"/>
                <w:kern w:val="3"/>
                <w:sz w:val="24"/>
                <w:szCs w:val="24"/>
                <w:rtl/>
              </w:rPr>
              <w:t>זכויות המזמין</w:t>
            </w:r>
          </w:p>
        </w:tc>
        <w:tc>
          <w:tcPr>
            <w:tcW w:w="851" w:type="dxa"/>
            <w:vAlign w:val="center"/>
          </w:tcPr>
          <w:p w:rsidR="00A223C8" w:rsidRPr="00A223C8" w:rsidRDefault="005326AA" w:rsidP="00A871D1">
            <w:pPr>
              <w:tabs>
                <w:tab w:val="center" w:pos="3918"/>
                <w:tab w:val="center" w:pos="5619"/>
              </w:tabs>
              <w:overflowPunct w:val="0"/>
              <w:autoSpaceDE w:val="0"/>
              <w:autoSpaceDN w:val="0"/>
              <w:adjustRightInd w:val="0"/>
              <w:jc w:val="center"/>
              <w:textAlignment w:val="baseline"/>
              <w:rPr>
                <w:rFonts w:cs="David"/>
                <w:b/>
                <w:bCs/>
                <w:sz w:val="24"/>
                <w:szCs w:val="24"/>
                <w:rtl/>
                <w:lang w:eastAsia="he-IL"/>
              </w:rPr>
            </w:pPr>
            <w:r>
              <w:rPr>
                <w:rFonts w:cs="David"/>
                <w:b/>
                <w:bCs/>
                <w:sz w:val="24"/>
                <w:szCs w:val="24"/>
                <w:lang w:eastAsia="he-IL"/>
              </w:rPr>
              <w:t>10</w:t>
            </w:r>
          </w:p>
        </w:tc>
      </w:tr>
      <w:tr w:rsidR="00A223C8" w:rsidRPr="009107A6" w:rsidTr="002847A1">
        <w:trPr>
          <w:trHeight w:val="1439"/>
        </w:trPr>
        <w:tc>
          <w:tcPr>
            <w:tcW w:w="4111" w:type="dxa"/>
          </w:tcPr>
          <w:p w:rsidR="00A223C8" w:rsidRPr="009107A6" w:rsidRDefault="009107A6" w:rsidP="002847A1">
            <w:pPr>
              <w:widowControl w:val="0"/>
              <w:suppressAutoHyphens/>
              <w:autoSpaceDN w:val="0"/>
              <w:spacing w:before="120" w:after="240" w:line="300" w:lineRule="exact"/>
              <w:textAlignment w:val="baseline"/>
              <w:rPr>
                <w:rFonts w:ascii="Gisha" w:eastAsia="Arial" w:hAnsi="Gisha" w:cs="David"/>
                <w:kern w:val="3"/>
                <w:sz w:val="24"/>
                <w:szCs w:val="24"/>
              </w:rPr>
            </w:pPr>
            <w:r>
              <w:rPr>
                <w:rFonts w:ascii="Gisha" w:eastAsia="Arial" w:hAnsi="Gisha" w:cs="David" w:hint="cs"/>
                <w:kern w:val="3"/>
                <w:sz w:val="24"/>
                <w:szCs w:val="24"/>
                <w:rtl/>
              </w:rPr>
              <w:t>כן</w:t>
            </w:r>
          </w:p>
        </w:tc>
        <w:tc>
          <w:tcPr>
            <w:tcW w:w="3700" w:type="dxa"/>
          </w:tcPr>
          <w:p w:rsidR="00A223C8" w:rsidRPr="009107A6" w:rsidRDefault="009107A6" w:rsidP="002847A1">
            <w:pPr>
              <w:widowControl w:val="0"/>
              <w:suppressAutoHyphens/>
              <w:autoSpaceDN w:val="0"/>
              <w:spacing w:before="120" w:after="240" w:line="300" w:lineRule="exact"/>
              <w:textAlignment w:val="baseline"/>
              <w:rPr>
                <w:rFonts w:ascii="Gisha" w:eastAsia="Arial" w:hAnsi="Gisha" w:cs="David"/>
                <w:kern w:val="3"/>
                <w:sz w:val="24"/>
                <w:szCs w:val="24"/>
                <w:rtl/>
              </w:rPr>
            </w:pPr>
            <w:r w:rsidRPr="009107A6">
              <w:rPr>
                <w:rFonts w:ascii="Gisha" w:eastAsia="Arial" w:hAnsi="Gisha" w:cs="David" w:hint="cs"/>
                <w:kern w:val="3"/>
                <w:sz w:val="24"/>
                <w:szCs w:val="24"/>
                <w:rtl/>
              </w:rPr>
              <w:t>האם המסמכים במדיה הדיגיטלית צריכים להיות חתומים</w:t>
            </w:r>
            <w:r>
              <w:rPr>
                <w:rFonts w:ascii="Gisha" w:eastAsia="Arial" w:hAnsi="Gisha" w:cs="David" w:hint="cs"/>
                <w:kern w:val="3"/>
                <w:sz w:val="24"/>
                <w:szCs w:val="24"/>
                <w:rtl/>
              </w:rPr>
              <w:t>?</w:t>
            </w:r>
          </w:p>
        </w:tc>
        <w:tc>
          <w:tcPr>
            <w:tcW w:w="1228" w:type="dxa"/>
            <w:vAlign w:val="center"/>
          </w:tcPr>
          <w:p w:rsidR="00A223C8" w:rsidRPr="009107A6" w:rsidRDefault="009107A6" w:rsidP="009107A6">
            <w:pPr>
              <w:widowControl w:val="0"/>
              <w:suppressAutoHyphens/>
              <w:autoSpaceDN w:val="0"/>
              <w:spacing w:before="120" w:after="240" w:line="300" w:lineRule="exact"/>
              <w:textAlignment w:val="baseline"/>
              <w:rPr>
                <w:rFonts w:ascii="Gisha" w:eastAsia="Arial" w:hAnsi="Gisha" w:cs="David"/>
                <w:kern w:val="3"/>
                <w:sz w:val="24"/>
                <w:szCs w:val="24"/>
              </w:rPr>
            </w:pPr>
            <w:r w:rsidRPr="009107A6">
              <w:rPr>
                <w:rFonts w:ascii="Gisha" w:eastAsia="Arial" w:hAnsi="Gisha" w:cs="David" w:hint="cs"/>
                <w:kern w:val="3"/>
                <w:sz w:val="24"/>
                <w:szCs w:val="24"/>
                <w:rtl/>
              </w:rPr>
              <w:t>19</w:t>
            </w:r>
          </w:p>
        </w:tc>
        <w:tc>
          <w:tcPr>
            <w:tcW w:w="1309" w:type="dxa"/>
          </w:tcPr>
          <w:p w:rsidR="00A223C8" w:rsidRPr="009107A6" w:rsidRDefault="009107A6" w:rsidP="00A871D1">
            <w:pPr>
              <w:widowControl w:val="0"/>
              <w:suppressAutoHyphens/>
              <w:autoSpaceDN w:val="0"/>
              <w:spacing w:before="120" w:after="240" w:line="300" w:lineRule="exact"/>
              <w:textAlignment w:val="baseline"/>
              <w:rPr>
                <w:rFonts w:ascii="Gisha" w:eastAsia="Arial" w:hAnsi="Gisha" w:cs="David"/>
                <w:kern w:val="3"/>
                <w:sz w:val="24"/>
                <w:szCs w:val="24"/>
                <w:rtl/>
              </w:rPr>
            </w:pPr>
            <w:r w:rsidRPr="009107A6">
              <w:rPr>
                <w:rFonts w:ascii="Gisha" w:eastAsia="Arial" w:hAnsi="Gisha" w:cs="David" w:hint="cs"/>
                <w:kern w:val="3"/>
                <w:sz w:val="24"/>
                <w:szCs w:val="24"/>
                <w:rtl/>
              </w:rPr>
              <w:t>מסמכים אשר יצורפו להצעות</w:t>
            </w:r>
          </w:p>
        </w:tc>
        <w:tc>
          <w:tcPr>
            <w:tcW w:w="851" w:type="dxa"/>
            <w:vAlign w:val="center"/>
          </w:tcPr>
          <w:p w:rsidR="00A223C8" w:rsidRPr="009107A6" w:rsidRDefault="005326AA" w:rsidP="005326AA">
            <w:pPr>
              <w:tabs>
                <w:tab w:val="center" w:pos="3918"/>
                <w:tab w:val="center" w:pos="5619"/>
              </w:tabs>
              <w:overflowPunct w:val="0"/>
              <w:autoSpaceDE w:val="0"/>
              <w:autoSpaceDN w:val="0"/>
              <w:adjustRightInd w:val="0"/>
              <w:jc w:val="center"/>
              <w:textAlignment w:val="baseline"/>
              <w:rPr>
                <w:rFonts w:ascii="Gisha" w:eastAsia="Arial" w:hAnsi="Gisha" w:cs="David"/>
                <w:kern w:val="3"/>
                <w:sz w:val="24"/>
                <w:szCs w:val="24"/>
                <w:rtl/>
              </w:rPr>
            </w:pPr>
            <w:r w:rsidRPr="005326AA">
              <w:rPr>
                <w:rFonts w:cs="David" w:hint="cs"/>
                <w:b/>
                <w:bCs/>
                <w:sz w:val="24"/>
                <w:szCs w:val="24"/>
                <w:rtl/>
                <w:lang w:eastAsia="he-IL"/>
              </w:rPr>
              <w:t>11</w:t>
            </w:r>
          </w:p>
        </w:tc>
      </w:tr>
      <w:tr w:rsidR="00A871D1" w:rsidRPr="009107A6" w:rsidTr="002847A1">
        <w:trPr>
          <w:trHeight w:val="1439"/>
        </w:trPr>
        <w:tc>
          <w:tcPr>
            <w:tcW w:w="4111" w:type="dxa"/>
          </w:tcPr>
          <w:p w:rsidR="00A871D1" w:rsidRPr="009107A6" w:rsidRDefault="00315935" w:rsidP="00315935">
            <w:pPr>
              <w:widowControl w:val="0"/>
              <w:suppressAutoHyphens/>
              <w:autoSpaceDN w:val="0"/>
              <w:spacing w:before="120" w:after="240" w:line="300" w:lineRule="exact"/>
              <w:textAlignment w:val="baseline"/>
              <w:rPr>
                <w:rFonts w:ascii="Gisha" w:eastAsia="Arial" w:hAnsi="Gisha" w:cs="David"/>
                <w:kern w:val="3"/>
                <w:sz w:val="24"/>
                <w:szCs w:val="24"/>
              </w:rPr>
            </w:pPr>
            <w:r>
              <w:rPr>
                <w:rFonts w:ascii="Gisha" w:eastAsia="Arial" w:hAnsi="Gisha" w:cs="David" w:hint="cs"/>
                <w:kern w:val="3"/>
                <w:sz w:val="24"/>
                <w:szCs w:val="24"/>
                <w:rtl/>
              </w:rPr>
              <w:t xml:space="preserve">יש להגיש שני העתקים של הסכם ההתקשרות. </w:t>
            </w:r>
          </w:p>
        </w:tc>
        <w:tc>
          <w:tcPr>
            <w:tcW w:w="3700" w:type="dxa"/>
          </w:tcPr>
          <w:p w:rsidR="00A871D1" w:rsidRPr="009107A6" w:rsidRDefault="009107A6" w:rsidP="002847A1">
            <w:pPr>
              <w:widowControl w:val="0"/>
              <w:suppressAutoHyphens/>
              <w:autoSpaceDN w:val="0"/>
              <w:spacing w:before="120" w:after="240" w:line="300" w:lineRule="exact"/>
              <w:textAlignment w:val="baseline"/>
              <w:rPr>
                <w:rFonts w:ascii="Gisha" w:eastAsia="Arial" w:hAnsi="Gisha" w:cs="David"/>
                <w:kern w:val="3"/>
                <w:sz w:val="24"/>
                <w:szCs w:val="24"/>
                <w:rtl/>
              </w:rPr>
            </w:pPr>
            <w:r>
              <w:rPr>
                <w:rFonts w:ascii="Gisha" w:eastAsia="Arial" w:hAnsi="Gisha" w:cs="David" w:hint="cs"/>
                <w:kern w:val="3"/>
                <w:sz w:val="24"/>
                <w:szCs w:val="24"/>
                <w:rtl/>
              </w:rPr>
              <w:t>האם יש צורך להגיש שני העתקים של הסכם ההתקשרות?</w:t>
            </w:r>
          </w:p>
        </w:tc>
        <w:tc>
          <w:tcPr>
            <w:tcW w:w="1228" w:type="dxa"/>
            <w:vAlign w:val="center"/>
          </w:tcPr>
          <w:p w:rsidR="00A871D1" w:rsidRPr="009107A6" w:rsidRDefault="009107A6" w:rsidP="009107A6">
            <w:pPr>
              <w:widowControl w:val="0"/>
              <w:suppressAutoHyphens/>
              <w:autoSpaceDN w:val="0"/>
              <w:spacing w:before="120" w:after="240" w:line="300" w:lineRule="exact"/>
              <w:textAlignment w:val="baseline"/>
              <w:rPr>
                <w:rFonts w:ascii="Gisha" w:eastAsia="Arial" w:hAnsi="Gisha" w:cs="David"/>
                <w:kern w:val="3"/>
                <w:sz w:val="24"/>
                <w:szCs w:val="24"/>
              </w:rPr>
            </w:pPr>
            <w:r>
              <w:rPr>
                <w:rFonts w:ascii="Gisha" w:eastAsia="Arial" w:hAnsi="Gisha" w:cs="David" w:hint="cs"/>
                <w:kern w:val="3"/>
                <w:sz w:val="24"/>
                <w:szCs w:val="24"/>
                <w:rtl/>
              </w:rPr>
              <w:t>19.3</w:t>
            </w:r>
          </w:p>
        </w:tc>
        <w:tc>
          <w:tcPr>
            <w:tcW w:w="1309" w:type="dxa"/>
          </w:tcPr>
          <w:p w:rsidR="00A871D1" w:rsidRPr="009107A6" w:rsidRDefault="009107A6" w:rsidP="00A871D1">
            <w:pPr>
              <w:widowControl w:val="0"/>
              <w:suppressAutoHyphens/>
              <w:autoSpaceDN w:val="0"/>
              <w:spacing w:before="120" w:after="240" w:line="300" w:lineRule="exact"/>
              <w:textAlignment w:val="baseline"/>
              <w:rPr>
                <w:rFonts w:ascii="Gisha" w:eastAsia="Arial" w:hAnsi="Gisha" w:cs="David"/>
                <w:kern w:val="3"/>
                <w:sz w:val="24"/>
                <w:szCs w:val="24"/>
                <w:rtl/>
              </w:rPr>
            </w:pPr>
            <w:r w:rsidRPr="009107A6">
              <w:rPr>
                <w:rFonts w:ascii="Gisha" w:eastAsia="Arial" w:hAnsi="Gisha" w:cs="David" w:hint="cs"/>
                <w:kern w:val="3"/>
                <w:sz w:val="24"/>
                <w:szCs w:val="24"/>
                <w:rtl/>
              </w:rPr>
              <w:t>מסמכים אשר יצורפו להצעות</w:t>
            </w:r>
          </w:p>
        </w:tc>
        <w:tc>
          <w:tcPr>
            <w:tcW w:w="851" w:type="dxa"/>
            <w:vAlign w:val="center"/>
          </w:tcPr>
          <w:p w:rsidR="00A871D1" w:rsidRPr="009107A6" w:rsidRDefault="005326AA" w:rsidP="005326AA">
            <w:pPr>
              <w:tabs>
                <w:tab w:val="center" w:pos="3918"/>
                <w:tab w:val="center" w:pos="5619"/>
              </w:tabs>
              <w:overflowPunct w:val="0"/>
              <w:autoSpaceDE w:val="0"/>
              <w:autoSpaceDN w:val="0"/>
              <w:adjustRightInd w:val="0"/>
              <w:jc w:val="center"/>
              <w:textAlignment w:val="baseline"/>
              <w:rPr>
                <w:rFonts w:ascii="Gisha" w:eastAsia="Arial" w:hAnsi="Gisha" w:cs="David"/>
                <w:kern w:val="3"/>
                <w:sz w:val="24"/>
                <w:szCs w:val="24"/>
                <w:rtl/>
              </w:rPr>
            </w:pPr>
            <w:r w:rsidRPr="005326AA">
              <w:rPr>
                <w:rFonts w:cs="David" w:hint="cs"/>
                <w:b/>
                <w:bCs/>
                <w:sz w:val="24"/>
                <w:szCs w:val="24"/>
                <w:rtl/>
                <w:lang w:eastAsia="he-IL"/>
              </w:rPr>
              <w:t>12</w:t>
            </w:r>
          </w:p>
        </w:tc>
      </w:tr>
      <w:tr w:rsidR="00A871D1" w:rsidRPr="009107A6" w:rsidTr="002847A1">
        <w:trPr>
          <w:trHeight w:val="1439"/>
        </w:trPr>
        <w:tc>
          <w:tcPr>
            <w:tcW w:w="4111" w:type="dxa"/>
          </w:tcPr>
          <w:p w:rsidR="00A871D1" w:rsidRPr="009107A6" w:rsidRDefault="00DF416A" w:rsidP="002847A1">
            <w:pPr>
              <w:widowControl w:val="0"/>
              <w:suppressAutoHyphens/>
              <w:autoSpaceDN w:val="0"/>
              <w:spacing w:before="120" w:after="240" w:line="300" w:lineRule="exact"/>
              <w:textAlignment w:val="baseline"/>
              <w:rPr>
                <w:rFonts w:ascii="Gisha" w:eastAsia="Arial" w:hAnsi="Gisha" w:cs="David"/>
                <w:kern w:val="3"/>
                <w:sz w:val="24"/>
                <w:szCs w:val="24"/>
              </w:rPr>
            </w:pPr>
            <w:r>
              <w:rPr>
                <w:rFonts w:ascii="Gisha" w:eastAsia="Arial" w:hAnsi="Gisha" w:cs="David" w:hint="cs"/>
                <w:kern w:val="3"/>
                <w:sz w:val="24"/>
                <w:szCs w:val="24"/>
                <w:rtl/>
              </w:rPr>
              <w:t>נדרש לצרף פרטי התקשרות עם ממליצים. לא נדרש לצרף מכתבי המלצה.</w:t>
            </w:r>
          </w:p>
        </w:tc>
        <w:tc>
          <w:tcPr>
            <w:tcW w:w="3700" w:type="dxa"/>
          </w:tcPr>
          <w:p w:rsidR="00A871D1" w:rsidRPr="009107A6" w:rsidRDefault="00DF416A" w:rsidP="002847A1">
            <w:pPr>
              <w:widowControl w:val="0"/>
              <w:suppressAutoHyphens/>
              <w:autoSpaceDN w:val="0"/>
              <w:spacing w:before="120" w:after="240" w:line="300" w:lineRule="exact"/>
              <w:textAlignment w:val="baseline"/>
              <w:rPr>
                <w:rFonts w:ascii="Gisha" w:eastAsia="Arial" w:hAnsi="Gisha" w:cs="David"/>
                <w:kern w:val="3"/>
                <w:sz w:val="24"/>
                <w:szCs w:val="24"/>
                <w:rtl/>
              </w:rPr>
            </w:pPr>
            <w:r>
              <w:rPr>
                <w:rFonts w:ascii="Gisha" w:eastAsia="Arial" w:hAnsi="Gisha" w:cs="David" w:hint="cs"/>
                <w:kern w:val="3"/>
                <w:sz w:val="24"/>
                <w:szCs w:val="24"/>
                <w:rtl/>
              </w:rPr>
              <w:t>האם הכוונה היא לצרף פרטי התקשרות עם ממליצים בלבד ואין צורך בכתבי המלצה?</w:t>
            </w:r>
          </w:p>
        </w:tc>
        <w:tc>
          <w:tcPr>
            <w:tcW w:w="1228" w:type="dxa"/>
            <w:vAlign w:val="center"/>
          </w:tcPr>
          <w:p w:rsidR="00A871D1" w:rsidRPr="009107A6" w:rsidRDefault="00DF416A" w:rsidP="009107A6">
            <w:pPr>
              <w:widowControl w:val="0"/>
              <w:suppressAutoHyphens/>
              <w:autoSpaceDN w:val="0"/>
              <w:spacing w:before="120" w:after="240" w:line="300" w:lineRule="exact"/>
              <w:textAlignment w:val="baseline"/>
              <w:rPr>
                <w:rFonts w:ascii="Gisha" w:eastAsia="Arial" w:hAnsi="Gisha" w:cs="David"/>
                <w:kern w:val="3"/>
                <w:sz w:val="24"/>
                <w:szCs w:val="24"/>
              </w:rPr>
            </w:pPr>
            <w:r>
              <w:rPr>
                <w:rFonts w:ascii="Gisha" w:eastAsia="Arial" w:hAnsi="Gisha" w:cs="David" w:hint="cs"/>
                <w:kern w:val="3"/>
                <w:sz w:val="24"/>
                <w:szCs w:val="24"/>
                <w:rtl/>
              </w:rPr>
              <w:t>19.6</w:t>
            </w:r>
          </w:p>
        </w:tc>
        <w:tc>
          <w:tcPr>
            <w:tcW w:w="1309" w:type="dxa"/>
          </w:tcPr>
          <w:p w:rsidR="00A871D1" w:rsidRPr="009107A6" w:rsidRDefault="00DF416A" w:rsidP="00A871D1">
            <w:pPr>
              <w:widowControl w:val="0"/>
              <w:suppressAutoHyphens/>
              <w:autoSpaceDN w:val="0"/>
              <w:spacing w:before="120" w:after="240" w:line="300" w:lineRule="exact"/>
              <w:textAlignment w:val="baseline"/>
              <w:rPr>
                <w:rFonts w:ascii="Gisha" w:eastAsia="Arial" w:hAnsi="Gisha" w:cs="David"/>
                <w:kern w:val="3"/>
                <w:sz w:val="24"/>
                <w:szCs w:val="24"/>
                <w:rtl/>
              </w:rPr>
            </w:pPr>
            <w:r w:rsidRPr="009107A6">
              <w:rPr>
                <w:rFonts w:ascii="Gisha" w:eastAsia="Arial" w:hAnsi="Gisha" w:cs="David" w:hint="cs"/>
                <w:kern w:val="3"/>
                <w:sz w:val="24"/>
                <w:szCs w:val="24"/>
                <w:rtl/>
              </w:rPr>
              <w:t>מסמכים אשר יצורפו להצעות</w:t>
            </w:r>
          </w:p>
        </w:tc>
        <w:tc>
          <w:tcPr>
            <w:tcW w:w="851" w:type="dxa"/>
            <w:vAlign w:val="center"/>
          </w:tcPr>
          <w:p w:rsidR="00A871D1" w:rsidRPr="005326AA" w:rsidRDefault="00A871D1" w:rsidP="005326AA">
            <w:pPr>
              <w:tabs>
                <w:tab w:val="center" w:pos="3918"/>
                <w:tab w:val="center" w:pos="5619"/>
              </w:tabs>
              <w:overflowPunct w:val="0"/>
              <w:autoSpaceDE w:val="0"/>
              <w:autoSpaceDN w:val="0"/>
              <w:adjustRightInd w:val="0"/>
              <w:jc w:val="center"/>
              <w:textAlignment w:val="baseline"/>
              <w:rPr>
                <w:rFonts w:cs="David"/>
                <w:b/>
                <w:bCs/>
                <w:sz w:val="24"/>
                <w:szCs w:val="24"/>
                <w:rtl/>
                <w:lang w:eastAsia="he-IL"/>
              </w:rPr>
            </w:pPr>
            <w:r w:rsidRPr="005326AA">
              <w:rPr>
                <w:rFonts w:cs="David" w:hint="cs"/>
                <w:b/>
                <w:bCs/>
                <w:sz w:val="24"/>
                <w:szCs w:val="24"/>
                <w:rtl/>
                <w:lang w:eastAsia="he-IL"/>
              </w:rPr>
              <w:t>1</w:t>
            </w:r>
            <w:r w:rsidR="00333365" w:rsidRPr="005326AA">
              <w:rPr>
                <w:rFonts w:cs="David" w:hint="cs"/>
                <w:b/>
                <w:bCs/>
                <w:sz w:val="24"/>
                <w:szCs w:val="24"/>
                <w:rtl/>
                <w:lang w:eastAsia="he-IL"/>
              </w:rPr>
              <w:t>4</w:t>
            </w:r>
          </w:p>
        </w:tc>
      </w:tr>
      <w:tr w:rsidR="00A871D1" w:rsidRPr="009107A6" w:rsidTr="002847A1">
        <w:trPr>
          <w:trHeight w:val="1439"/>
        </w:trPr>
        <w:tc>
          <w:tcPr>
            <w:tcW w:w="4111" w:type="dxa"/>
          </w:tcPr>
          <w:p w:rsidR="00A871D1" w:rsidRPr="009107A6" w:rsidRDefault="00DF416A" w:rsidP="002847A1">
            <w:pPr>
              <w:widowControl w:val="0"/>
              <w:suppressAutoHyphens/>
              <w:autoSpaceDN w:val="0"/>
              <w:spacing w:before="120" w:after="240" w:line="300" w:lineRule="exact"/>
              <w:textAlignment w:val="baseline"/>
              <w:rPr>
                <w:rFonts w:ascii="Gisha" w:eastAsia="Arial" w:hAnsi="Gisha" w:cs="David"/>
                <w:kern w:val="3"/>
                <w:sz w:val="24"/>
                <w:szCs w:val="24"/>
              </w:rPr>
            </w:pPr>
            <w:r>
              <w:rPr>
                <w:rFonts w:ascii="Gisha" w:eastAsia="Arial" w:hAnsi="Gisha" w:cs="David" w:hint="cs"/>
                <w:kern w:val="3"/>
                <w:sz w:val="24"/>
                <w:szCs w:val="24"/>
                <w:rtl/>
              </w:rPr>
              <w:lastRenderedPageBreak/>
              <w:t>פוליסת ביטוח חתומה כפי שמוגדר במכרז, יידרש לצרף רק הזוכה לאחר קבלת הודעה על זכייתו. נא תשומת לבכם לנוסח הביטוח. למען הסר ספק יובהר שלא יתקבלו כל תיקונים בפוליסת הביטוח כפי שהוגדרה במסמכי המכרז.</w:t>
            </w:r>
          </w:p>
        </w:tc>
        <w:tc>
          <w:tcPr>
            <w:tcW w:w="3700" w:type="dxa"/>
          </w:tcPr>
          <w:p w:rsidR="00A871D1" w:rsidRPr="009107A6" w:rsidRDefault="00DF416A" w:rsidP="002847A1">
            <w:pPr>
              <w:widowControl w:val="0"/>
              <w:suppressAutoHyphens/>
              <w:autoSpaceDN w:val="0"/>
              <w:spacing w:before="120" w:after="240" w:line="300" w:lineRule="exact"/>
              <w:textAlignment w:val="baseline"/>
              <w:rPr>
                <w:rFonts w:ascii="Gisha" w:eastAsia="Arial" w:hAnsi="Gisha" w:cs="David"/>
                <w:kern w:val="3"/>
                <w:sz w:val="24"/>
                <w:szCs w:val="24"/>
                <w:rtl/>
              </w:rPr>
            </w:pPr>
            <w:r>
              <w:rPr>
                <w:rFonts w:ascii="Gisha" w:eastAsia="Arial" w:hAnsi="Gisha" w:cs="David" w:hint="cs"/>
                <w:kern w:val="3"/>
                <w:sz w:val="24"/>
                <w:szCs w:val="24"/>
                <w:rtl/>
              </w:rPr>
              <w:t>האם במועד הגשת ההצעה יש לצרף אישור קיום ביטוחים חתום על ידי חברת הביטוח?</w:t>
            </w:r>
          </w:p>
        </w:tc>
        <w:tc>
          <w:tcPr>
            <w:tcW w:w="1228" w:type="dxa"/>
            <w:vAlign w:val="center"/>
          </w:tcPr>
          <w:p w:rsidR="00A871D1" w:rsidRPr="009107A6" w:rsidRDefault="00DF416A" w:rsidP="009107A6">
            <w:pPr>
              <w:widowControl w:val="0"/>
              <w:suppressAutoHyphens/>
              <w:autoSpaceDN w:val="0"/>
              <w:spacing w:before="120" w:after="240" w:line="300" w:lineRule="exact"/>
              <w:textAlignment w:val="baseline"/>
              <w:rPr>
                <w:rFonts w:ascii="Gisha" w:eastAsia="Arial" w:hAnsi="Gisha" w:cs="David"/>
                <w:kern w:val="3"/>
                <w:sz w:val="24"/>
                <w:szCs w:val="24"/>
              </w:rPr>
            </w:pPr>
            <w:r>
              <w:rPr>
                <w:rFonts w:ascii="Gisha" w:eastAsia="Arial" w:hAnsi="Gisha" w:cs="David" w:hint="cs"/>
                <w:kern w:val="3"/>
                <w:sz w:val="24"/>
                <w:szCs w:val="24"/>
                <w:rtl/>
              </w:rPr>
              <w:t>19.11</w:t>
            </w:r>
          </w:p>
        </w:tc>
        <w:tc>
          <w:tcPr>
            <w:tcW w:w="1309" w:type="dxa"/>
          </w:tcPr>
          <w:p w:rsidR="00A871D1" w:rsidRPr="009107A6" w:rsidRDefault="00DF416A" w:rsidP="00A871D1">
            <w:pPr>
              <w:widowControl w:val="0"/>
              <w:suppressAutoHyphens/>
              <w:autoSpaceDN w:val="0"/>
              <w:spacing w:before="120" w:after="240" w:line="300" w:lineRule="exact"/>
              <w:textAlignment w:val="baseline"/>
              <w:rPr>
                <w:rFonts w:ascii="Gisha" w:eastAsia="Arial" w:hAnsi="Gisha" w:cs="David"/>
                <w:kern w:val="3"/>
                <w:sz w:val="24"/>
                <w:szCs w:val="24"/>
                <w:rtl/>
              </w:rPr>
            </w:pPr>
            <w:r w:rsidRPr="009107A6">
              <w:rPr>
                <w:rFonts w:ascii="Gisha" w:eastAsia="Arial" w:hAnsi="Gisha" w:cs="David" w:hint="cs"/>
                <w:kern w:val="3"/>
                <w:sz w:val="24"/>
                <w:szCs w:val="24"/>
                <w:rtl/>
              </w:rPr>
              <w:t>מסמכים אשר יצורפו להצעות</w:t>
            </w:r>
          </w:p>
        </w:tc>
        <w:tc>
          <w:tcPr>
            <w:tcW w:w="851" w:type="dxa"/>
            <w:vAlign w:val="center"/>
          </w:tcPr>
          <w:p w:rsidR="00A871D1" w:rsidRPr="005326AA" w:rsidRDefault="00A871D1" w:rsidP="005326AA">
            <w:pPr>
              <w:tabs>
                <w:tab w:val="center" w:pos="3918"/>
                <w:tab w:val="center" w:pos="5619"/>
              </w:tabs>
              <w:overflowPunct w:val="0"/>
              <w:autoSpaceDE w:val="0"/>
              <w:autoSpaceDN w:val="0"/>
              <w:adjustRightInd w:val="0"/>
              <w:jc w:val="center"/>
              <w:textAlignment w:val="baseline"/>
              <w:rPr>
                <w:rFonts w:cs="David"/>
                <w:b/>
                <w:bCs/>
                <w:sz w:val="24"/>
                <w:szCs w:val="24"/>
                <w:rtl/>
                <w:lang w:eastAsia="he-IL"/>
              </w:rPr>
            </w:pPr>
            <w:r w:rsidRPr="005326AA">
              <w:rPr>
                <w:rFonts w:cs="David" w:hint="cs"/>
                <w:b/>
                <w:bCs/>
                <w:sz w:val="24"/>
                <w:szCs w:val="24"/>
                <w:rtl/>
                <w:lang w:eastAsia="he-IL"/>
              </w:rPr>
              <w:t>1</w:t>
            </w:r>
            <w:r w:rsidR="00333365" w:rsidRPr="005326AA">
              <w:rPr>
                <w:rFonts w:cs="David" w:hint="cs"/>
                <w:b/>
                <w:bCs/>
                <w:sz w:val="24"/>
                <w:szCs w:val="24"/>
                <w:rtl/>
                <w:lang w:eastAsia="he-IL"/>
              </w:rPr>
              <w:t>5</w:t>
            </w:r>
          </w:p>
        </w:tc>
      </w:tr>
      <w:tr w:rsidR="00A871D1" w:rsidRPr="009107A6" w:rsidTr="002847A1">
        <w:trPr>
          <w:trHeight w:val="1439"/>
        </w:trPr>
        <w:tc>
          <w:tcPr>
            <w:tcW w:w="4111" w:type="dxa"/>
          </w:tcPr>
          <w:p w:rsidR="00A871D1" w:rsidRPr="009107A6" w:rsidRDefault="00FA4075" w:rsidP="002847A1">
            <w:pPr>
              <w:widowControl w:val="0"/>
              <w:suppressAutoHyphens/>
              <w:autoSpaceDN w:val="0"/>
              <w:spacing w:before="120" w:after="240" w:line="300" w:lineRule="exact"/>
              <w:textAlignment w:val="baseline"/>
              <w:rPr>
                <w:rFonts w:ascii="Gisha" w:eastAsia="Arial" w:hAnsi="Gisha" w:cs="David"/>
                <w:kern w:val="3"/>
                <w:sz w:val="24"/>
                <w:szCs w:val="24"/>
              </w:rPr>
            </w:pPr>
            <w:r>
              <w:rPr>
                <w:rFonts w:ascii="Gisha" w:eastAsia="Arial" w:hAnsi="Gisha" w:cs="David" w:hint="cs"/>
                <w:kern w:val="3"/>
                <w:sz w:val="24"/>
                <w:szCs w:val="24"/>
                <w:rtl/>
              </w:rPr>
              <w:t xml:space="preserve">יש להגיש את ההצעות על פי האמור בסעיפים 19-20 למסמכי המכרז. </w:t>
            </w:r>
          </w:p>
        </w:tc>
        <w:tc>
          <w:tcPr>
            <w:tcW w:w="3700" w:type="dxa"/>
          </w:tcPr>
          <w:p w:rsidR="00A871D1" w:rsidRPr="009107A6" w:rsidRDefault="00FA4075" w:rsidP="002847A1">
            <w:pPr>
              <w:widowControl w:val="0"/>
              <w:suppressAutoHyphens/>
              <w:autoSpaceDN w:val="0"/>
              <w:spacing w:before="120" w:after="240" w:line="300" w:lineRule="exact"/>
              <w:textAlignment w:val="baseline"/>
              <w:rPr>
                <w:rFonts w:ascii="Gisha" w:eastAsia="Arial" w:hAnsi="Gisha" w:cs="David"/>
                <w:kern w:val="3"/>
                <w:sz w:val="24"/>
                <w:szCs w:val="24"/>
                <w:rtl/>
              </w:rPr>
            </w:pPr>
            <w:r>
              <w:rPr>
                <w:rFonts w:ascii="Gisha" w:eastAsia="Arial" w:hAnsi="Gisha" w:cs="David" w:hint="cs"/>
                <w:kern w:val="3"/>
                <w:sz w:val="24"/>
                <w:szCs w:val="24"/>
                <w:rtl/>
              </w:rPr>
              <w:t>בהתאם למסמכי המכרז נדרש להגיש את המסמכים הרלוונטיים בשתי מעטפות נפרדות. מה צריך לרשום על גבי כל מעטפה?</w:t>
            </w:r>
          </w:p>
        </w:tc>
        <w:tc>
          <w:tcPr>
            <w:tcW w:w="1228" w:type="dxa"/>
            <w:vAlign w:val="center"/>
          </w:tcPr>
          <w:p w:rsidR="00A871D1" w:rsidRPr="009107A6" w:rsidRDefault="00143CA4" w:rsidP="009107A6">
            <w:pPr>
              <w:widowControl w:val="0"/>
              <w:suppressAutoHyphens/>
              <w:autoSpaceDN w:val="0"/>
              <w:spacing w:before="120" w:after="240" w:line="300" w:lineRule="exact"/>
              <w:textAlignment w:val="baseline"/>
              <w:rPr>
                <w:rFonts w:ascii="Gisha" w:eastAsia="Arial" w:hAnsi="Gisha" w:cs="David"/>
                <w:kern w:val="3"/>
                <w:sz w:val="24"/>
                <w:szCs w:val="24"/>
              </w:rPr>
            </w:pPr>
            <w:r>
              <w:rPr>
                <w:rFonts w:ascii="Gisha" w:eastAsia="Arial" w:hAnsi="Gisha" w:cs="David" w:hint="cs"/>
                <w:kern w:val="3"/>
                <w:sz w:val="24"/>
                <w:szCs w:val="24"/>
                <w:rtl/>
              </w:rPr>
              <w:t>20.3</w:t>
            </w:r>
          </w:p>
        </w:tc>
        <w:tc>
          <w:tcPr>
            <w:tcW w:w="1309" w:type="dxa"/>
          </w:tcPr>
          <w:p w:rsidR="00A871D1" w:rsidRPr="009107A6" w:rsidRDefault="00143CA4" w:rsidP="00A871D1">
            <w:pPr>
              <w:widowControl w:val="0"/>
              <w:suppressAutoHyphens/>
              <w:autoSpaceDN w:val="0"/>
              <w:spacing w:before="120" w:after="240" w:line="300" w:lineRule="exact"/>
              <w:textAlignment w:val="baseline"/>
              <w:rPr>
                <w:rFonts w:ascii="Gisha" w:eastAsia="Arial" w:hAnsi="Gisha" w:cs="David"/>
                <w:kern w:val="3"/>
                <w:sz w:val="24"/>
                <w:szCs w:val="24"/>
                <w:rtl/>
              </w:rPr>
            </w:pPr>
            <w:r>
              <w:rPr>
                <w:rFonts w:ascii="Gisha" w:eastAsia="Arial" w:hAnsi="Gisha" w:cs="David" w:hint="cs"/>
                <w:kern w:val="3"/>
                <w:sz w:val="24"/>
                <w:szCs w:val="24"/>
                <w:rtl/>
              </w:rPr>
              <w:t>אופן הגשת ההצעות</w:t>
            </w:r>
          </w:p>
        </w:tc>
        <w:tc>
          <w:tcPr>
            <w:tcW w:w="851" w:type="dxa"/>
            <w:vAlign w:val="center"/>
          </w:tcPr>
          <w:p w:rsidR="00A871D1" w:rsidRPr="005326AA" w:rsidRDefault="00A871D1" w:rsidP="005326AA">
            <w:pPr>
              <w:tabs>
                <w:tab w:val="center" w:pos="3918"/>
                <w:tab w:val="center" w:pos="5619"/>
              </w:tabs>
              <w:overflowPunct w:val="0"/>
              <w:autoSpaceDE w:val="0"/>
              <w:autoSpaceDN w:val="0"/>
              <w:adjustRightInd w:val="0"/>
              <w:jc w:val="center"/>
              <w:textAlignment w:val="baseline"/>
              <w:rPr>
                <w:rFonts w:cs="David"/>
                <w:b/>
                <w:bCs/>
                <w:sz w:val="24"/>
                <w:szCs w:val="24"/>
                <w:rtl/>
                <w:lang w:eastAsia="he-IL"/>
              </w:rPr>
            </w:pPr>
            <w:r w:rsidRPr="005326AA">
              <w:rPr>
                <w:rFonts w:cs="David" w:hint="cs"/>
                <w:b/>
                <w:bCs/>
                <w:sz w:val="24"/>
                <w:szCs w:val="24"/>
                <w:rtl/>
                <w:lang w:eastAsia="he-IL"/>
              </w:rPr>
              <w:t>1</w:t>
            </w:r>
            <w:r w:rsidR="00333365" w:rsidRPr="005326AA">
              <w:rPr>
                <w:rFonts w:cs="David" w:hint="cs"/>
                <w:b/>
                <w:bCs/>
                <w:sz w:val="24"/>
                <w:szCs w:val="24"/>
                <w:rtl/>
                <w:lang w:eastAsia="he-IL"/>
              </w:rPr>
              <w:t>6</w:t>
            </w:r>
          </w:p>
        </w:tc>
      </w:tr>
      <w:tr w:rsidR="00A871D1" w:rsidRPr="009107A6" w:rsidTr="002847A1">
        <w:trPr>
          <w:trHeight w:val="1439"/>
        </w:trPr>
        <w:tc>
          <w:tcPr>
            <w:tcW w:w="4111" w:type="dxa"/>
          </w:tcPr>
          <w:p w:rsidR="00A871D1" w:rsidRPr="009107A6" w:rsidRDefault="00D24262" w:rsidP="002847A1">
            <w:pPr>
              <w:widowControl w:val="0"/>
              <w:suppressAutoHyphens/>
              <w:autoSpaceDN w:val="0"/>
              <w:spacing w:before="120" w:after="240" w:line="300" w:lineRule="exact"/>
              <w:textAlignment w:val="baseline"/>
              <w:rPr>
                <w:rFonts w:ascii="Gisha" w:eastAsia="Arial" w:hAnsi="Gisha" w:cs="David"/>
                <w:kern w:val="3"/>
                <w:sz w:val="24"/>
                <w:szCs w:val="24"/>
              </w:rPr>
            </w:pPr>
            <w:r>
              <w:rPr>
                <w:rFonts w:ascii="Gisha" w:eastAsia="Arial" w:hAnsi="Gisha" w:cs="David" w:hint="cs"/>
                <w:kern w:val="3"/>
                <w:sz w:val="24"/>
                <w:szCs w:val="24"/>
                <w:rtl/>
              </w:rPr>
              <w:t>אין שינוי במסמכי המכרז.</w:t>
            </w:r>
          </w:p>
        </w:tc>
        <w:tc>
          <w:tcPr>
            <w:tcW w:w="3700" w:type="dxa"/>
          </w:tcPr>
          <w:p w:rsidR="00A871D1" w:rsidRPr="009107A6" w:rsidRDefault="00D24262" w:rsidP="002847A1">
            <w:pPr>
              <w:widowControl w:val="0"/>
              <w:suppressAutoHyphens/>
              <w:autoSpaceDN w:val="0"/>
              <w:spacing w:before="120" w:after="240" w:line="300" w:lineRule="exact"/>
              <w:textAlignment w:val="baseline"/>
              <w:rPr>
                <w:rFonts w:ascii="Gisha" w:eastAsia="Arial" w:hAnsi="Gisha" w:cs="David"/>
                <w:kern w:val="3"/>
                <w:sz w:val="24"/>
                <w:szCs w:val="24"/>
                <w:rtl/>
              </w:rPr>
            </w:pPr>
            <w:r>
              <w:rPr>
                <w:rFonts w:cs="David" w:hint="cs"/>
                <w:sz w:val="24"/>
                <w:szCs w:val="24"/>
                <w:rtl/>
                <w:lang w:eastAsia="he-IL"/>
              </w:rPr>
              <w:t>שביעות רצון הינו מונח סובייקטיבי ועל כן רצוי שייקבעו פרמטרים אובייקטיבים לתוצרי העבודה.</w:t>
            </w:r>
          </w:p>
        </w:tc>
        <w:tc>
          <w:tcPr>
            <w:tcW w:w="1228" w:type="dxa"/>
            <w:vAlign w:val="center"/>
          </w:tcPr>
          <w:p w:rsidR="00A871D1" w:rsidRPr="009107A6" w:rsidRDefault="00FA4075" w:rsidP="009107A6">
            <w:pPr>
              <w:widowControl w:val="0"/>
              <w:suppressAutoHyphens/>
              <w:autoSpaceDN w:val="0"/>
              <w:spacing w:before="120" w:after="240" w:line="300" w:lineRule="exact"/>
              <w:textAlignment w:val="baseline"/>
              <w:rPr>
                <w:rFonts w:ascii="Gisha" w:eastAsia="Arial" w:hAnsi="Gisha" w:cs="David"/>
                <w:kern w:val="3"/>
                <w:sz w:val="24"/>
                <w:szCs w:val="24"/>
              </w:rPr>
            </w:pPr>
            <w:r>
              <w:rPr>
                <w:rFonts w:ascii="Gisha" w:eastAsia="Arial" w:hAnsi="Gisha" w:cs="David" w:hint="cs"/>
                <w:kern w:val="3"/>
                <w:sz w:val="24"/>
                <w:szCs w:val="24"/>
                <w:rtl/>
              </w:rPr>
              <w:t>4</w:t>
            </w:r>
          </w:p>
        </w:tc>
        <w:tc>
          <w:tcPr>
            <w:tcW w:w="1309" w:type="dxa"/>
          </w:tcPr>
          <w:p w:rsidR="00A871D1" w:rsidRPr="009107A6" w:rsidRDefault="00D24262" w:rsidP="00A871D1">
            <w:pPr>
              <w:widowControl w:val="0"/>
              <w:suppressAutoHyphens/>
              <w:autoSpaceDN w:val="0"/>
              <w:spacing w:before="120" w:after="240" w:line="300" w:lineRule="exact"/>
              <w:textAlignment w:val="baseline"/>
              <w:rPr>
                <w:rFonts w:ascii="Gisha" w:eastAsia="Arial" w:hAnsi="Gisha" w:cs="David"/>
                <w:kern w:val="3"/>
                <w:sz w:val="24"/>
                <w:szCs w:val="24"/>
                <w:rtl/>
              </w:rPr>
            </w:pPr>
            <w:r>
              <w:rPr>
                <w:rFonts w:ascii="Gisha" w:eastAsia="Arial" w:hAnsi="Gisha" w:cs="David" w:hint="cs"/>
                <w:kern w:val="3"/>
                <w:sz w:val="24"/>
                <w:szCs w:val="24"/>
                <w:rtl/>
              </w:rPr>
              <w:t>הסכם-הצהרות הקבלן</w:t>
            </w:r>
          </w:p>
        </w:tc>
        <w:tc>
          <w:tcPr>
            <w:tcW w:w="851" w:type="dxa"/>
            <w:vAlign w:val="center"/>
          </w:tcPr>
          <w:p w:rsidR="00A871D1" w:rsidRPr="005326AA" w:rsidRDefault="00A871D1" w:rsidP="005326AA">
            <w:pPr>
              <w:tabs>
                <w:tab w:val="center" w:pos="3918"/>
                <w:tab w:val="center" w:pos="5619"/>
              </w:tabs>
              <w:overflowPunct w:val="0"/>
              <w:autoSpaceDE w:val="0"/>
              <w:autoSpaceDN w:val="0"/>
              <w:adjustRightInd w:val="0"/>
              <w:jc w:val="center"/>
              <w:textAlignment w:val="baseline"/>
              <w:rPr>
                <w:rFonts w:cs="David"/>
                <w:b/>
                <w:bCs/>
                <w:sz w:val="24"/>
                <w:szCs w:val="24"/>
                <w:rtl/>
                <w:lang w:eastAsia="he-IL"/>
              </w:rPr>
            </w:pPr>
            <w:r w:rsidRPr="005326AA">
              <w:rPr>
                <w:rFonts w:cs="David" w:hint="cs"/>
                <w:b/>
                <w:bCs/>
                <w:sz w:val="24"/>
                <w:szCs w:val="24"/>
                <w:rtl/>
                <w:lang w:eastAsia="he-IL"/>
              </w:rPr>
              <w:t>1</w:t>
            </w:r>
            <w:r w:rsidR="00333365" w:rsidRPr="005326AA">
              <w:rPr>
                <w:rFonts w:cs="David" w:hint="cs"/>
                <w:b/>
                <w:bCs/>
                <w:sz w:val="24"/>
                <w:szCs w:val="24"/>
                <w:rtl/>
                <w:lang w:eastAsia="he-IL"/>
              </w:rPr>
              <w:t>7</w:t>
            </w:r>
          </w:p>
        </w:tc>
      </w:tr>
      <w:tr w:rsidR="00A871D1" w:rsidRPr="009107A6" w:rsidTr="002847A1">
        <w:trPr>
          <w:trHeight w:val="1439"/>
        </w:trPr>
        <w:tc>
          <w:tcPr>
            <w:tcW w:w="4111" w:type="dxa"/>
          </w:tcPr>
          <w:p w:rsidR="00A871D1" w:rsidRPr="009107A6" w:rsidRDefault="00D24262" w:rsidP="002847A1">
            <w:pPr>
              <w:widowControl w:val="0"/>
              <w:suppressAutoHyphens/>
              <w:autoSpaceDN w:val="0"/>
              <w:spacing w:before="120" w:after="240" w:line="300" w:lineRule="exact"/>
              <w:textAlignment w:val="baseline"/>
              <w:rPr>
                <w:rFonts w:ascii="Gisha" w:eastAsia="Arial" w:hAnsi="Gisha" w:cs="David"/>
                <w:kern w:val="3"/>
                <w:sz w:val="24"/>
                <w:szCs w:val="24"/>
              </w:rPr>
            </w:pPr>
            <w:r>
              <w:rPr>
                <w:rFonts w:ascii="Gisha" w:eastAsia="Arial" w:hAnsi="Gisha" w:cs="David" w:hint="cs"/>
                <w:kern w:val="3"/>
                <w:sz w:val="24"/>
                <w:szCs w:val="24"/>
                <w:rtl/>
              </w:rPr>
              <w:t>אין שינוי במסמכי המכרז.</w:t>
            </w:r>
          </w:p>
        </w:tc>
        <w:tc>
          <w:tcPr>
            <w:tcW w:w="3700" w:type="dxa"/>
          </w:tcPr>
          <w:p w:rsidR="00A871D1" w:rsidRPr="009107A6" w:rsidRDefault="00D24262" w:rsidP="002847A1">
            <w:pPr>
              <w:widowControl w:val="0"/>
              <w:suppressAutoHyphens/>
              <w:autoSpaceDN w:val="0"/>
              <w:spacing w:before="120" w:after="240" w:line="300" w:lineRule="exact"/>
              <w:textAlignment w:val="baseline"/>
              <w:rPr>
                <w:rFonts w:ascii="Gisha" w:eastAsia="Arial" w:hAnsi="Gisha" w:cs="David"/>
                <w:kern w:val="3"/>
                <w:sz w:val="24"/>
                <w:szCs w:val="24"/>
                <w:rtl/>
              </w:rPr>
            </w:pPr>
            <w:r>
              <w:rPr>
                <w:rFonts w:ascii="Gisha" w:eastAsia="Arial" w:hAnsi="Gisha" w:cs="David" w:hint="cs"/>
                <w:kern w:val="3"/>
                <w:sz w:val="24"/>
                <w:szCs w:val="24"/>
                <w:rtl/>
              </w:rPr>
              <w:t xml:space="preserve">במידה ויתקיימו יחסי עובד מעביד מוצע כי חישוב השכר יהיה בהתאם לשכרו של עובד מקביל </w:t>
            </w:r>
            <w:bookmarkStart w:id="4" w:name="_GoBack"/>
            <w:bookmarkEnd w:id="4"/>
            <w:r>
              <w:rPr>
                <w:rFonts w:ascii="Gisha" w:eastAsia="Arial" w:hAnsi="Gisha" w:cs="David" w:hint="cs"/>
                <w:kern w:val="3"/>
                <w:sz w:val="24"/>
                <w:szCs w:val="24"/>
                <w:rtl/>
              </w:rPr>
              <w:t>בשירות המדינה.</w:t>
            </w:r>
          </w:p>
        </w:tc>
        <w:tc>
          <w:tcPr>
            <w:tcW w:w="1228" w:type="dxa"/>
            <w:vAlign w:val="center"/>
          </w:tcPr>
          <w:p w:rsidR="00A871D1" w:rsidRPr="009107A6" w:rsidRDefault="00D24262" w:rsidP="009107A6">
            <w:pPr>
              <w:widowControl w:val="0"/>
              <w:suppressAutoHyphens/>
              <w:autoSpaceDN w:val="0"/>
              <w:spacing w:before="120" w:after="240" w:line="300" w:lineRule="exact"/>
              <w:textAlignment w:val="baseline"/>
              <w:rPr>
                <w:rFonts w:ascii="Gisha" w:eastAsia="Arial" w:hAnsi="Gisha" w:cs="David"/>
                <w:kern w:val="3"/>
                <w:sz w:val="24"/>
                <w:szCs w:val="24"/>
              </w:rPr>
            </w:pPr>
            <w:r>
              <w:rPr>
                <w:rFonts w:ascii="Gisha" w:eastAsia="Arial" w:hAnsi="Gisha" w:cs="David" w:hint="cs"/>
                <w:kern w:val="3"/>
                <w:sz w:val="24"/>
                <w:szCs w:val="24"/>
                <w:rtl/>
              </w:rPr>
              <w:t>7.2</w:t>
            </w:r>
          </w:p>
        </w:tc>
        <w:tc>
          <w:tcPr>
            <w:tcW w:w="1309" w:type="dxa"/>
          </w:tcPr>
          <w:p w:rsidR="00A871D1" w:rsidRPr="009107A6" w:rsidRDefault="00D24262" w:rsidP="00A871D1">
            <w:pPr>
              <w:widowControl w:val="0"/>
              <w:suppressAutoHyphens/>
              <w:autoSpaceDN w:val="0"/>
              <w:spacing w:before="120" w:after="240" w:line="300" w:lineRule="exact"/>
              <w:textAlignment w:val="baseline"/>
              <w:rPr>
                <w:rFonts w:ascii="Gisha" w:eastAsia="Arial" w:hAnsi="Gisha" w:cs="David"/>
                <w:kern w:val="3"/>
                <w:sz w:val="24"/>
                <w:szCs w:val="24"/>
                <w:rtl/>
              </w:rPr>
            </w:pPr>
            <w:r>
              <w:rPr>
                <w:rFonts w:ascii="Gisha" w:eastAsia="Arial" w:hAnsi="Gisha" w:cs="David" w:hint="cs"/>
                <w:kern w:val="3"/>
                <w:sz w:val="24"/>
                <w:szCs w:val="24"/>
                <w:rtl/>
              </w:rPr>
              <w:t>הסכם-מערכת היחסים בין הצדדים</w:t>
            </w:r>
          </w:p>
        </w:tc>
        <w:tc>
          <w:tcPr>
            <w:tcW w:w="851" w:type="dxa"/>
            <w:vAlign w:val="center"/>
          </w:tcPr>
          <w:p w:rsidR="00A871D1" w:rsidRPr="005326AA" w:rsidRDefault="00A871D1" w:rsidP="005326AA">
            <w:pPr>
              <w:tabs>
                <w:tab w:val="center" w:pos="3918"/>
                <w:tab w:val="center" w:pos="5619"/>
              </w:tabs>
              <w:overflowPunct w:val="0"/>
              <w:autoSpaceDE w:val="0"/>
              <w:autoSpaceDN w:val="0"/>
              <w:adjustRightInd w:val="0"/>
              <w:jc w:val="center"/>
              <w:textAlignment w:val="baseline"/>
              <w:rPr>
                <w:rFonts w:cs="David"/>
                <w:b/>
                <w:bCs/>
                <w:sz w:val="24"/>
                <w:szCs w:val="24"/>
                <w:rtl/>
                <w:lang w:eastAsia="he-IL"/>
              </w:rPr>
            </w:pPr>
            <w:r w:rsidRPr="005326AA">
              <w:rPr>
                <w:rFonts w:cs="David" w:hint="cs"/>
                <w:b/>
                <w:bCs/>
                <w:sz w:val="24"/>
                <w:szCs w:val="24"/>
                <w:rtl/>
                <w:lang w:eastAsia="he-IL"/>
              </w:rPr>
              <w:t>1</w:t>
            </w:r>
            <w:r w:rsidR="00333365" w:rsidRPr="005326AA">
              <w:rPr>
                <w:rFonts w:cs="David" w:hint="cs"/>
                <w:b/>
                <w:bCs/>
                <w:sz w:val="24"/>
                <w:szCs w:val="24"/>
                <w:rtl/>
                <w:lang w:eastAsia="he-IL"/>
              </w:rPr>
              <w:t>8</w:t>
            </w:r>
          </w:p>
        </w:tc>
      </w:tr>
      <w:tr w:rsidR="00A871D1" w:rsidRPr="009107A6" w:rsidTr="002847A1">
        <w:trPr>
          <w:trHeight w:val="1439"/>
        </w:trPr>
        <w:tc>
          <w:tcPr>
            <w:tcW w:w="4111" w:type="dxa"/>
          </w:tcPr>
          <w:p w:rsidR="00A871D1" w:rsidRPr="009107A6" w:rsidRDefault="00D24262" w:rsidP="002847A1">
            <w:pPr>
              <w:widowControl w:val="0"/>
              <w:suppressAutoHyphens/>
              <w:autoSpaceDN w:val="0"/>
              <w:spacing w:before="120" w:after="240" w:line="300" w:lineRule="exact"/>
              <w:textAlignment w:val="baseline"/>
              <w:rPr>
                <w:rFonts w:ascii="Gisha" w:eastAsia="Arial" w:hAnsi="Gisha" w:cs="David"/>
                <w:kern w:val="3"/>
                <w:sz w:val="24"/>
                <w:szCs w:val="24"/>
              </w:rPr>
            </w:pPr>
            <w:r>
              <w:rPr>
                <w:rFonts w:ascii="Gisha" w:eastAsia="Arial" w:hAnsi="Gisha" w:cs="David" w:hint="cs"/>
                <w:kern w:val="3"/>
                <w:sz w:val="24"/>
                <w:szCs w:val="24"/>
                <w:rtl/>
              </w:rPr>
              <w:t>אין שינוי במסמכי המכרז.</w:t>
            </w:r>
          </w:p>
        </w:tc>
        <w:tc>
          <w:tcPr>
            <w:tcW w:w="3700" w:type="dxa"/>
          </w:tcPr>
          <w:p w:rsidR="00A871D1" w:rsidRPr="009107A6" w:rsidRDefault="00D24262" w:rsidP="002847A1">
            <w:pPr>
              <w:widowControl w:val="0"/>
              <w:suppressAutoHyphens/>
              <w:autoSpaceDN w:val="0"/>
              <w:spacing w:before="120" w:after="240" w:line="300" w:lineRule="exact"/>
              <w:textAlignment w:val="baseline"/>
              <w:rPr>
                <w:rFonts w:ascii="Gisha" w:eastAsia="Arial" w:hAnsi="Gisha" w:cs="David"/>
                <w:kern w:val="3"/>
                <w:sz w:val="24"/>
                <w:szCs w:val="24"/>
                <w:rtl/>
              </w:rPr>
            </w:pPr>
            <w:r>
              <w:rPr>
                <w:rFonts w:ascii="Gisha" w:eastAsia="Arial" w:hAnsi="Gisha" w:cs="David" w:hint="cs"/>
                <w:kern w:val="3"/>
                <w:sz w:val="24"/>
                <w:szCs w:val="24"/>
                <w:rtl/>
              </w:rPr>
              <w:t>האם הקבלן שייבחר יכול להשאיר בידיו עותק מאובטח של ניירות העבודה ששימשו אותו בביצוע העבודה?</w:t>
            </w:r>
          </w:p>
        </w:tc>
        <w:tc>
          <w:tcPr>
            <w:tcW w:w="1228" w:type="dxa"/>
            <w:vAlign w:val="center"/>
          </w:tcPr>
          <w:p w:rsidR="00A871D1" w:rsidRPr="009107A6" w:rsidRDefault="00D24262" w:rsidP="009107A6">
            <w:pPr>
              <w:widowControl w:val="0"/>
              <w:suppressAutoHyphens/>
              <w:autoSpaceDN w:val="0"/>
              <w:spacing w:before="120" w:after="240" w:line="300" w:lineRule="exact"/>
              <w:textAlignment w:val="baseline"/>
              <w:rPr>
                <w:rFonts w:ascii="Gisha" w:eastAsia="Arial" w:hAnsi="Gisha" w:cs="David"/>
                <w:kern w:val="3"/>
                <w:sz w:val="24"/>
                <w:szCs w:val="24"/>
              </w:rPr>
            </w:pPr>
            <w:r>
              <w:rPr>
                <w:rFonts w:ascii="Gisha" w:eastAsia="Arial" w:hAnsi="Gisha" w:cs="David" w:hint="cs"/>
                <w:kern w:val="3"/>
                <w:sz w:val="24"/>
                <w:szCs w:val="24"/>
                <w:rtl/>
              </w:rPr>
              <w:t>8.2</w:t>
            </w:r>
          </w:p>
        </w:tc>
        <w:tc>
          <w:tcPr>
            <w:tcW w:w="1309" w:type="dxa"/>
          </w:tcPr>
          <w:p w:rsidR="00D24262" w:rsidRDefault="00D24262" w:rsidP="00A871D1">
            <w:pPr>
              <w:widowControl w:val="0"/>
              <w:suppressAutoHyphens/>
              <w:autoSpaceDN w:val="0"/>
              <w:spacing w:before="120" w:after="240" w:line="300" w:lineRule="exact"/>
              <w:textAlignment w:val="baseline"/>
              <w:rPr>
                <w:rFonts w:ascii="Gisha" w:eastAsia="Arial" w:hAnsi="Gisha" w:cs="David"/>
                <w:kern w:val="3"/>
                <w:sz w:val="24"/>
                <w:szCs w:val="24"/>
                <w:rtl/>
              </w:rPr>
            </w:pPr>
            <w:r>
              <w:rPr>
                <w:rFonts w:ascii="Gisha" w:eastAsia="Arial" w:hAnsi="Gisha" w:cs="David" w:hint="cs"/>
                <w:kern w:val="3"/>
                <w:sz w:val="24"/>
                <w:szCs w:val="24"/>
                <w:rtl/>
              </w:rPr>
              <w:t>הסכם-</w:t>
            </w:r>
          </w:p>
          <w:p w:rsidR="00A871D1" w:rsidRPr="009107A6" w:rsidRDefault="00D24262" w:rsidP="00A871D1">
            <w:pPr>
              <w:widowControl w:val="0"/>
              <w:suppressAutoHyphens/>
              <w:autoSpaceDN w:val="0"/>
              <w:spacing w:before="120" w:after="240" w:line="300" w:lineRule="exact"/>
              <w:textAlignment w:val="baseline"/>
              <w:rPr>
                <w:rFonts w:ascii="Gisha" w:eastAsia="Arial" w:hAnsi="Gisha" w:cs="David"/>
                <w:kern w:val="3"/>
                <w:sz w:val="24"/>
                <w:szCs w:val="24"/>
                <w:rtl/>
              </w:rPr>
            </w:pPr>
            <w:r>
              <w:rPr>
                <w:rFonts w:ascii="Gisha" w:eastAsia="Arial" w:hAnsi="Gisha" w:cs="David" w:hint="cs"/>
                <w:kern w:val="3"/>
                <w:sz w:val="24"/>
                <w:szCs w:val="24"/>
                <w:rtl/>
              </w:rPr>
              <w:t>קניין</w:t>
            </w:r>
          </w:p>
        </w:tc>
        <w:tc>
          <w:tcPr>
            <w:tcW w:w="851" w:type="dxa"/>
            <w:vAlign w:val="center"/>
          </w:tcPr>
          <w:p w:rsidR="00A871D1" w:rsidRPr="005326AA" w:rsidRDefault="00A871D1" w:rsidP="005326AA">
            <w:pPr>
              <w:tabs>
                <w:tab w:val="center" w:pos="3918"/>
                <w:tab w:val="center" w:pos="5619"/>
              </w:tabs>
              <w:overflowPunct w:val="0"/>
              <w:autoSpaceDE w:val="0"/>
              <w:autoSpaceDN w:val="0"/>
              <w:adjustRightInd w:val="0"/>
              <w:jc w:val="center"/>
              <w:textAlignment w:val="baseline"/>
              <w:rPr>
                <w:rFonts w:cs="David"/>
                <w:b/>
                <w:bCs/>
                <w:sz w:val="24"/>
                <w:szCs w:val="24"/>
                <w:rtl/>
                <w:lang w:eastAsia="he-IL"/>
              </w:rPr>
            </w:pPr>
            <w:r w:rsidRPr="005326AA">
              <w:rPr>
                <w:rFonts w:cs="David" w:hint="cs"/>
                <w:b/>
                <w:bCs/>
                <w:sz w:val="24"/>
                <w:szCs w:val="24"/>
                <w:rtl/>
                <w:lang w:eastAsia="he-IL"/>
              </w:rPr>
              <w:t>1</w:t>
            </w:r>
            <w:r w:rsidR="00333365" w:rsidRPr="005326AA">
              <w:rPr>
                <w:rFonts w:cs="David" w:hint="cs"/>
                <w:b/>
                <w:bCs/>
                <w:sz w:val="24"/>
                <w:szCs w:val="24"/>
                <w:rtl/>
                <w:lang w:eastAsia="he-IL"/>
              </w:rPr>
              <w:t>9</w:t>
            </w:r>
          </w:p>
        </w:tc>
      </w:tr>
      <w:tr w:rsidR="00A871D1" w:rsidRPr="009107A6" w:rsidTr="002847A1">
        <w:trPr>
          <w:trHeight w:val="1439"/>
        </w:trPr>
        <w:tc>
          <w:tcPr>
            <w:tcW w:w="4111" w:type="dxa"/>
          </w:tcPr>
          <w:p w:rsidR="00A871D1" w:rsidRDefault="00FC0E1F" w:rsidP="002847A1">
            <w:pPr>
              <w:widowControl w:val="0"/>
              <w:suppressAutoHyphens/>
              <w:autoSpaceDN w:val="0"/>
              <w:spacing w:before="120" w:after="240" w:line="300" w:lineRule="exact"/>
              <w:textAlignment w:val="baseline"/>
              <w:rPr>
                <w:rFonts w:ascii="Gisha" w:eastAsia="Arial" w:hAnsi="Gisha" w:cs="David"/>
                <w:kern w:val="3"/>
                <w:sz w:val="24"/>
                <w:szCs w:val="24"/>
                <w:rtl/>
              </w:rPr>
            </w:pPr>
            <w:r>
              <w:rPr>
                <w:rFonts w:ascii="Gisha" w:eastAsia="Arial" w:hAnsi="Gisha" w:cs="David" w:hint="cs"/>
                <w:kern w:val="3"/>
                <w:sz w:val="24"/>
                <w:szCs w:val="24"/>
                <w:rtl/>
              </w:rPr>
              <w:t>נוסח סעיף 9 יתוקן כדלקמן:</w:t>
            </w:r>
          </w:p>
          <w:p w:rsidR="00FC0E1F" w:rsidRDefault="00FC0E1F" w:rsidP="005326AA">
            <w:pPr>
              <w:widowControl w:val="0"/>
              <w:spacing w:before="120" w:after="120" w:line="360" w:lineRule="auto"/>
              <w:rPr>
                <w:color w:val="000000"/>
              </w:rPr>
            </w:pPr>
            <w:r>
              <w:rPr>
                <w:rFonts w:hint="cs"/>
                <w:color w:val="000000"/>
                <w:rtl/>
              </w:rPr>
              <w:t>הקבלן</w:t>
            </w:r>
            <w:r>
              <w:rPr>
                <w:color w:val="000000"/>
                <w:rtl/>
              </w:rPr>
              <w:t xml:space="preserve"> מתחייב לפצות ולשפות את המזמין בגין נזק, הוצאה או תשלום שייפסקו כנגדו במסגרת כל הליך משפטי מכל סוג שהוא שיוגש נגדו על ידי צד שלישי כלשהו (לרבות בכל הנוגע לפסיקת שכר טרחת עו"ד סביר והוצאות משפט), ובלבד שהליך משפטי כאמור נובע מנסיבות </w:t>
            </w:r>
            <w:r>
              <w:rPr>
                <w:rFonts w:hint="cs"/>
                <w:color w:val="000000"/>
                <w:rtl/>
              </w:rPr>
              <w:t>הקשורות להתקשרות זו</w:t>
            </w:r>
            <w:r>
              <w:rPr>
                <w:color w:val="000000"/>
                <w:rtl/>
              </w:rPr>
              <w:t>. מובהר ומודגש, כי התחייבות זו של המציע תהא כפופה ומותנית בכך שהמזמין: (1) יודיע על כל דרישה או טענה העשויות להצמיח חבות כאמור וכן על כל תביעה או הליך משפטי כאמור מיד לאחר שנודע לו על כך; (2) ובכך שהמזמין יאפשר ל</w:t>
            </w:r>
            <w:r>
              <w:rPr>
                <w:rFonts w:hint="cs"/>
                <w:color w:val="000000"/>
                <w:rtl/>
              </w:rPr>
              <w:t>קבלן</w:t>
            </w:r>
            <w:r>
              <w:rPr>
                <w:color w:val="000000"/>
                <w:rtl/>
              </w:rPr>
              <w:t xml:space="preserve"> להתגונן בפני </w:t>
            </w:r>
            <w:r>
              <w:rPr>
                <w:color w:val="000000"/>
                <w:rtl/>
              </w:rPr>
              <w:lastRenderedPageBreak/>
              <w:t xml:space="preserve">הליך משפטי כאמור. מובהר כי אין בסעיף משנה זה כדי לאפשר </w:t>
            </w:r>
            <w:r>
              <w:rPr>
                <w:rFonts w:hint="cs"/>
                <w:color w:val="000000"/>
                <w:rtl/>
              </w:rPr>
              <w:t>לקבלן</w:t>
            </w:r>
            <w:r>
              <w:rPr>
                <w:color w:val="000000"/>
                <w:rtl/>
              </w:rPr>
              <w:t xml:space="preserve"> לייצג את המזמין בהליכים משפטיים.</w:t>
            </w:r>
            <w:r>
              <w:rPr>
                <w:rFonts w:hint="cs"/>
                <w:color w:val="000000"/>
              </w:rPr>
              <w:t xml:space="preserve"> </w:t>
            </w:r>
          </w:p>
          <w:p w:rsidR="00FC0E1F" w:rsidRPr="00FC0E1F" w:rsidRDefault="00FC0E1F" w:rsidP="002847A1">
            <w:pPr>
              <w:widowControl w:val="0"/>
              <w:suppressAutoHyphens/>
              <w:autoSpaceDN w:val="0"/>
              <w:spacing w:before="120" w:after="240" w:line="300" w:lineRule="exact"/>
              <w:textAlignment w:val="baseline"/>
              <w:rPr>
                <w:rFonts w:ascii="Gisha" w:eastAsia="Arial" w:hAnsi="Gisha" w:cs="David"/>
                <w:kern w:val="3"/>
                <w:sz w:val="24"/>
                <w:szCs w:val="24"/>
              </w:rPr>
            </w:pPr>
          </w:p>
        </w:tc>
        <w:tc>
          <w:tcPr>
            <w:tcW w:w="3700" w:type="dxa"/>
          </w:tcPr>
          <w:p w:rsidR="00A871D1" w:rsidRPr="009107A6" w:rsidRDefault="00D24262" w:rsidP="002847A1">
            <w:pPr>
              <w:widowControl w:val="0"/>
              <w:suppressAutoHyphens/>
              <w:autoSpaceDN w:val="0"/>
              <w:spacing w:before="120" w:after="240" w:line="300" w:lineRule="exact"/>
              <w:textAlignment w:val="baseline"/>
              <w:rPr>
                <w:rFonts w:ascii="Gisha" w:eastAsia="Arial" w:hAnsi="Gisha" w:cs="David"/>
                <w:kern w:val="3"/>
                <w:sz w:val="24"/>
                <w:szCs w:val="24"/>
                <w:rtl/>
              </w:rPr>
            </w:pPr>
            <w:r>
              <w:rPr>
                <w:rFonts w:ascii="Gisha" w:eastAsia="Arial" w:hAnsi="Gisha" w:cs="David" w:hint="cs"/>
                <w:kern w:val="3"/>
                <w:sz w:val="24"/>
                <w:szCs w:val="24"/>
                <w:rtl/>
              </w:rPr>
              <w:lastRenderedPageBreak/>
              <w:t>ככל שתוגש תביעה כנגד המזמין בגינה הוא דורש שיפוי מהקבלן, יאפשר המזמין לקבלן להצטרף להליך והמזמין לא יגיע להסדר עם הצד התובע ללא קבלת הסכמתו של הקבלן.</w:t>
            </w:r>
          </w:p>
        </w:tc>
        <w:tc>
          <w:tcPr>
            <w:tcW w:w="1228" w:type="dxa"/>
            <w:vAlign w:val="center"/>
          </w:tcPr>
          <w:p w:rsidR="00A871D1" w:rsidRPr="009107A6" w:rsidRDefault="00D24262" w:rsidP="00D24262">
            <w:pPr>
              <w:widowControl w:val="0"/>
              <w:suppressAutoHyphens/>
              <w:autoSpaceDN w:val="0"/>
              <w:spacing w:before="120" w:after="240" w:line="300" w:lineRule="exact"/>
              <w:textAlignment w:val="baseline"/>
              <w:rPr>
                <w:rFonts w:ascii="Gisha" w:eastAsia="Arial" w:hAnsi="Gisha" w:cs="David"/>
                <w:kern w:val="3"/>
                <w:sz w:val="24"/>
                <w:szCs w:val="24"/>
              </w:rPr>
            </w:pPr>
            <w:r>
              <w:rPr>
                <w:rFonts w:ascii="Gisha" w:eastAsia="Arial" w:hAnsi="Gisha" w:cs="David" w:hint="cs"/>
                <w:kern w:val="3"/>
                <w:sz w:val="24"/>
                <w:szCs w:val="24"/>
                <w:rtl/>
              </w:rPr>
              <w:t>9</w:t>
            </w:r>
          </w:p>
        </w:tc>
        <w:tc>
          <w:tcPr>
            <w:tcW w:w="1309" w:type="dxa"/>
          </w:tcPr>
          <w:p w:rsidR="00A871D1" w:rsidRDefault="00D24262" w:rsidP="00A871D1">
            <w:pPr>
              <w:widowControl w:val="0"/>
              <w:suppressAutoHyphens/>
              <w:autoSpaceDN w:val="0"/>
              <w:spacing w:before="120" w:after="240" w:line="300" w:lineRule="exact"/>
              <w:textAlignment w:val="baseline"/>
              <w:rPr>
                <w:rFonts w:ascii="Gisha" w:eastAsia="Arial" w:hAnsi="Gisha" w:cs="David"/>
                <w:kern w:val="3"/>
                <w:sz w:val="24"/>
                <w:szCs w:val="24"/>
                <w:rtl/>
              </w:rPr>
            </w:pPr>
            <w:r>
              <w:rPr>
                <w:rFonts w:ascii="Gisha" w:eastAsia="Arial" w:hAnsi="Gisha" w:cs="David" w:hint="cs"/>
                <w:kern w:val="3"/>
                <w:sz w:val="24"/>
                <w:szCs w:val="24"/>
                <w:rtl/>
              </w:rPr>
              <w:t>הסכם-</w:t>
            </w:r>
          </w:p>
          <w:p w:rsidR="00D24262" w:rsidRPr="009107A6" w:rsidRDefault="00D24262" w:rsidP="00A871D1">
            <w:pPr>
              <w:widowControl w:val="0"/>
              <w:suppressAutoHyphens/>
              <w:autoSpaceDN w:val="0"/>
              <w:spacing w:before="120" w:after="240" w:line="300" w:lineRule="exact"/>
              <w:textAlignment w:val="baseline"/>
              <w:rPr>
                <w:rFonts w:ascii="Gisha" w:eastAsia="Arial" w:hAnsi="Gisha" w:cs="David"/>
                <w:kern w:val="3"/>
                <w:sz w:val="24"/>
                <w:szCs w:val="24"/>
                <w:rtl/>
              </w:rPr>
            </w:pPr>
            <w:r>
              <w:rPr>
                <w:rFonts w:ascii="Gisha" w:eastAsia="Arial" w:hAnsi="Gisha" w:cs="David" w:hint="cs"/>
                <w:kern w:val="3"/>
                <w:sz w:val="24"/>
                <w:szCs w:val="24"/>
                <w:rtl/>
              </w:rPr>
              <w:t>שיפוי</w:t>
            </w:r>
          </w:p>
        </w:tc>
        <w:tc>
          <w:tcPr>
            <w:tcW w:w="851" w:type="dxa"/>
            <w:vAlign w:val="center"/>
          </w:tcPr>
          <w:p w:rsidR="00A871D1" w:rsidRPr="005326AA" w:rsidRDefault="00333365" w:rsidP="005326AA">
            <w:pPr>
              <w:tabs>
                <w:tab w:val="center" w:pos="3918"/>
                <w:tab w:val="center" w:pos="5619"/>
              </w:tabs>
              <w:overflowPunct w:val="0"/>
              <w:autoSpaceDE w:val="0"/>
              <w:autoSpaceDN w:val="0"/>
              <w:adjustRightInd w:val="0"/>
              <w:jc w:val="center"/>
              <w:textAlignment w:val="baseline"/>
              <w:rPr>
                <w:rFonts w:cs="David"/>
                <w:b/>
                <w:bCs/>
                <w:sz w:val="24"/>
                <w:szCs w:val="24"/>
                <w:rtl/>
                <w:lang w:eastAsia="he-IL"/>
              </w:rPr>
            </w:pPr>
            <w:r w:rsidRPr="005326AA">
              <w:rPr>
                <w:rFonts w:cs="David" w:hint="cs"/>
                <w:b/>
                <w:bCs/>
                <w:sz w:val="24"/>
                <w:szCs w:val="24"/>
                <w:rtl/>
                <w:lang w:eastAsia="he-IL"/>
              </w:rPr>
              <w:t>20</w:t>
            </w:r>
          </w:p>
        </w:tc>
      </w:tr>
      <w:tr w:rsidR="00A871D1" w:rsidRPr="009107A6" w:rsidTr="002847A1">
        <w:trPr>
          <w:trHeight w:val="1439"/>
        </w:trPr>
        <w:tc>
          <w:tcPr>
            <w:tcW w:w="4111" w:type="dxa"/>
          </w:tcPr>
          <w:p w:rsidR="00A871D1" w:rsidRPr="009107A6" w:rsidRDefault="00D24262" w:rsidP="002847A1">
            <w:pPr>
              <w:widowControl w:val="0"/>
              <w:suppressAutoHyphens/>
              <w:autoSpaceDN w:val="0"/>
              <w:spacing w:before="120" w:after="240" w:line="300" w:lineRule="exact"/>
              <w:textAlignment w:val="baseline"/>
              <w:rPr>
                <w:rFonts w:ascii="Gisha" w:eastAsia="Arial" w:hAnsi="Gisha" w:cs="David"/>
                <w:kern w:val="3"/>
                <w:sz w:val="24"/>
                <w:szCs w:val="24"/>
              </w:rPr>
            </w:pPr>
            <w:r>
              <w:rPr>
                <w:rFonts w:ascii="Gisha" w:eastAsia="Arial" w:hAnsi="Gisha" w:cs="David" w:hint="cs"/>
                <w:kern w:val="3"/>
                <w:sz w:val="24"/>
                <w:szCs w:val="24"/>
                <w:rtl/>
              </w:rPr>
              <w:lastRenderedPageBreak/>
              <w:t>אין שינוי במסמכי המכרז.</w:t>
            </w:r>
          </w:p>
        </w:tc>
        <w:tc>
          <w:tcPr>
            <w:tcW w:w="3700" w:type="dxa"/>
          </w:tcPr>
          <w:p w:rsidR="00A871D1" w:rsidRPr="009107A6" w:rsidRDefault="00D24262" w:rsidP="002847A1">
            <w:pPr>
              <w:widowControl w:val="0"/>
              <w:suppressAutoHyphens/>
              <w:autoSpaceDN w:val="0"/>
              <w:spacing w:before="120" w:after="240" w:line="300" w:lineRule="exact"/>
              <w:textAlignment w:val="baseline"/>
              <w:rPr>
                <w:rFonts w:ascii="Gisha" w:eastAsia="Arial" w:hAnsi="Gisha" w:cs="David"/>
                <w:kern w:val="3"/>
                <w:sz w:val="24"/>
                <w:szCs w:val="24"/>
                <w:rtl/>
              </w:rPr>
            </w:pPr>
            <w:r>
              <w:rPr>
                <w:rFonts w:ascii="Gisha" w:eastAsia="Arial" w:hAnsi="Gisha" w:cs="David" w:hint="cs"/>
                <w:kern w:val="3"/>
                <w:sz w:val="24"/>
                <w:szCs w:val="24"/>
                <w:rtl/>
              </w:rPr>
              <w:t>נא לאשר כי כל קיזוז מהקבלן ייעשה אך ורק מתוך הכספים המגיעים לקבלן על פי ההסכם.</w:t>
            </w:r>
          </w:p>
        </w:tc>
        <w:tc>
          <w:tcPr>
            <w:tcW w:w="1228" w:type="dxa"/>
            <w:vAlign w:val="center"/>
          </w:tcPr>
          <w:p w:rsidR="00A871D1" w:rsidRPr="009107A6" w:rsidRDefault="00D24262" w:rsidP="009107A6">
            <w:pPr>
              <w:widowControl w:val="0"/>
              <w:suppressAutoHyphens/>
              <w:autoSpaceDN w:val="0"/>
              <w:spacing w:before="120" w:after="240" w:line="300" w:lineRule="exact"/>
              <w:textAlignment w:val="baseline"/>
              <w:rPr>
                <w:rFonts w:ascii="Gisha" w:eastAsia="Arial" w:hAnsi="Gisha" w:cs="David"/>
                <w:kern w:val="3"/>
                <w:sz w:val="24"/>
                <w:szCs w:val="24"/>
              </w:rPr>
            </w:pPr>
            <w:r>
              <w:rPr>
                <w:rFonts w:ascii="Gisha" w:eastAsia="Arial" w:hAnsi="Gisha" w:cs="David" w:hint="cs"/>
                <w:kern w:val="3"/>
                <w:sz w:val="24"/>
                <w:szCs w:val="24"/>
                <w:rtl/>
              </w:rPr>
              <w:t>10.1</w:t>
            </w:r>
          </w:p>
        </w:tc>
        <w:tc>
          <w:tcPr>
            <w:tcW w:w="1309" w:type="dxa"/>
          </w:tcPr>
          <w:p w:rsidR="00A871D1" w:rsidRDefault="00D24262" w:rsidP="00A871D1">
            <w:pPr>
              <w:widowControl w:val="0"/>
              <w:suppressAutoHyphens/>
              <w:autoSpaceDN w:val="0"/>
              <w:spacing w:before="120" w:after="240" w:line="300" w:lineRule="exact"/>
              <w:textAlignment w:val="baseline"/>
              <w:rPr>
                <w:rFonts w:ascii="Gisha" w:eastAsia="Arial" w:hAnsi="Gisha" w:cs="David"/>
                <w:kern w:val="3"/>
                <w:sz w:val="24"/>
                <w:szCs w:val="24"/>
                <w:rtl/>
              </w:rPr>
            </w:pPr>
            <w:r>
              <w:rPr>
                <w:rFonts w:ascii="Gisha" w:eastAsia="Arial" w:hAnsi="Gisha" w:cs="David" w:hint="cs"/>
                <w:kern w:val="3"/>
                <w:sz w:val="24"/>
                <w:szCs w:val="24"/>
                <w:rtl/>
              </w:rPr>
              <w:t>הסכם-</w:t>
            </w:r>
          </w:p>
          <w:p w:rsidR="00D24262" w:rsidRPr="009107A6" w:rsidRDefault="00D24262" w:rsidP="00A871D1">
            <w:pPr>
              <w:widowControl w:val="0"/>
              <w:suppressAutoHyphens/>
              <w:autoSpaceDN w:val="0"/>
              <w:spacing w:before="120" w:after="240" w:line="300" w:lineRule="exact"/>
              <w:textAlignment w:val="baseline"/>
              <w:rPr>
                <w:rFonts w:ascii="Gisha" w:eastAsia="Arial" w:hAnsi="Gisha" w:cs="David"/>
                <w:kern w:val="3"/>
                <w:sz w:val="24"/>
                <w:szCs w:val="24"/>
                <w:rtl/>
              </w:rPr>
            </w:pPr>
            <w:r>
              <w:rPr>
                <w:rFonts w:ascii="Gisha" w:eastAsia="Arial" w:hAnsi="Gisha" w:cs="David" w:hint="cs"/>
                <w:kern w:val="3"/>
                <w:sz w:val="24"/>
                <w:szCs w:val="24"/>
                <w:rtl/>
              </w:rPr>
              <w:t>קיזוז ועכבון</w:t>
            </w:r>
          </w:p>
        </w:tc>
        <w:tc>
          <w:tcPr>
            <w:tcW w:w="851" w:type="dxa"/>
            <w:vAlign w:val="center"/>
          </w:tcPr>
          <w:p w:rsidR="00A871D1" w:rsidRPr="005326AA" w:rsidRDefault="00333365" w:rsidP="005326AA">
            <w:pPr>
              <w:tabs>
                <w:tab w:val="center" w:pos="3918"/>
                <w:tab w:val="center" w:pos="5619"/>
              </w:tabs>
              <w:overflowPunct w:val="0"/>
              <w:autoSpaceDE w:val="0"/>
              <w:autoSpaceDN w:val="0"/>
              <w:adjustRightInd w:val="0"/>
              <w:jc w:val="center"/>
              <w:textAlignment w:val="baseline"/>
              <w:rPr>
                <w:rFonts w:cs="David"/>
                <w:b/>
                <w:bCs/>
                <w:sz w:val="24"/>
                <w:szCs w:val="24"/>
                <w:rtl/>
                <w:lang w:eastAsia="he-IL"/>
              </w:rPr>
            </w:pPr>
            <w:r w:rsidRPr="005326AA">
              <w:rPr>
                <w:rFonts w:cs="David" w:hint="cs"/>
                <w:b/>
                <w:bCs/>
                <w:sz w:val="24"/>
                <w:szCs w:val="24"/>
                <w:rtl/>
                <w:lang w:eastAsia="he-IL"/>
              </w:rPr>
              <w:t>21</w:t>
            </w:r>
          </w:p>
        </w:tc>
      </w:tr>
      <w:tr w:rsidR="00A871D1" w:rsidRPr="009107A6" w:rsidTr="002847A1">
        <w:trPr>
          <w:trHeight w:val="1439"/>
        </w:trPr>
        <w:tc>
          <w:tcPr>
            <w:tcW w:w="4111" w:type="dxa"/>
          </w:tcPr>
          <w:p w:rsidR="00A871D1" w:rsidRPr="009107A6" w:rsidRDefault="00486038" w:rsidP="002847A1">
            <w:pPr>
              <w:widowControl w:val="0"/>
              <w:suppressAutoHyphens/>
              <w:autoSpaceDN w:val="0"/>
              <w:spacing w:before="120" w:after="240" w:line="300" w:lineRule="exact"/>
              <w:textAlignment w:val="baseline"/>
              <w:rPr>
                <w:rFonts w:ascii="Gisha" w:eastAsia="Arial" w:hAnsi="Gisha" w:cs="David"/>
                <w:kern w:val="3"/>
                <w:sz w:val="24"/>
                <w:szCs w:val="24"/>
              </w:rPr>
            </w:pPr>
            <w:r>
              <w:rPr>
                <w:rFonts w:ascii="Gisha" w:eastAsia="Arial" w:hAnsi="Gisha" w:cs="David" w:hint="cs"/>
                <w:kern w:val="3"/>
                <w:sz w:val="24"/>
                <w:szCs w:val="24"/>
                <w:rtl/>
              </w:rPr>
              <w:t>אין שינוי במסמכי המכרז.</w:t>
            </w:r>
          </w:p>
        </w:tc>
        <w:tc>
          <w:tcPr>
            <w:tcW w:w="3700" w:type="dxa"/>
          </w:tcPr>
          <w:p w:rsidR="00A871D1" w:rsidRPr="009107A6" w:rsidRDefault="00D24262" w:rsidP="002847A1">
            <w:pPr>
              <w:widowControl w:val="0"/>
              <w:suppressAutoHyphens/>
              <w:autoSpaceDN w:val="0"/>
              <w:spacing w:before="120" w:after="240" w:line="300" w:lineRule="exact"/>
              <w:textAlignment w:val="baseline"/>
              <w:rPr>
                <w:rFonts w:ascii="Gisha" w:eastAsia="Arial" w:hAnsi="Gisha" w:cs="David"/>
                <w:kern w:val="3"/>
                <w:sz w:val="24"/>
                <w:szCs w:val="24"/>
                <w:rtl/>
              </w:rPr>
            </w:pPr>
            <w:r>
              <w:rPr>
                <w:rFonts w:ascii="Gisha" w:eastAsia="Arial" w:hAnsi="Gisha" w:cs="David" w:hint="cs"/>
                <w:kern w:val="3"/>
                <w:sz w:val="24"/>
                <w:szCs w:val="24"/>
                <w:rtl/>
              </w:rPr>
              <w:t xml:space="preserve">בהתאם לסעיף, במקרה של גרימת נזק למזמין על ידי הקבלן או עובדיו בין במישרין ובין בעקיפין תהא </w:t>
            </w:r>
            <w:r w:rsidRPr="00D24262">
              <w:rPr>
                <w:rFonts w:ascii="Gisha" w:eastAsia="Arial" w:hAnsi="Gisha" w:cs="David" w:hint="cs"/>
                <w:kern w:val="3"/>
                <w:sz w:val="24"/>
                <w:szCs w:val="24"/>
                <w:rtl/>
              </w:rPr>
              <w:t>למזמין</w:t>
            </w:r>
            <w:r w:rsidRPr="00D24262">
              <w:rPr>
                <w:rFonts w:ascii="Gisha" w:eastAsia="Arial" w:hAnsi="Gisha" w:cs="David"/>
                <w:kern w:val="3"/>
                <w:sz w:val="24"/>
                <w:szCs w:val="24"/>
                <w:rtl/>
              </w:rPr>
              <w:t xml:space="preserve"> </w:t>
            </w:r>
            <w:r w:rsidRPr="00D24262">
              <w:rPr>
                <w:rFonts w:ascii="Gisha" w:eastAsia="Arial" w:hAnsi="Gisha" w:cs="David" w:hint="cs"/>
                <w:kern w:val="3"/>
                <w:sz w:val="24"/>
                <w:szCs w:val="24"/>
                <w:rtl/>
              </w:rPr>
              <w:t>זכות</w:t>
            </w:r>
            <w:r w:rsidRPr="00D24262">
              <w:rPr>
                <w:rFonts w:ascii="Gisha" w:eastAsia="Arial" w:hAnsi="Gisha" w:cs="David"/>
                <w:kern w:val="3"/>
                <w:sz w:val="24"/>
                <w:szCs w:val="24"/>
                <w:rtl/>
              </w:rPr>
              <w:t xml:space="preserve"> </w:t>
            </w:r>
            <w:r w:rsidRPr="00D24262">
              <w:rPr>
                <w:rFonts w:ascii="Gisha" w:eastAsia="Arial" w:hAnsi="Gisha" w:cs="David" w:hint="cs"/>
                <w:kern w:val="3"/>
                <w:sz w:val="24"/>
                <w:szCs w:val="24"/>
                <w:rtl/>
              </w:rPr>
              <w:t>לעכב</w:t>
            </w:r>
            <w:r w:rsidRPr="00D24262">
              <w:rPr>
                <w:rFonts w:ascii="Gisha" w:eastAsia="Arial" w:hAnsi="Gisha" w:cs="David"/>
                <w:kern w:val="3"/>
                <w:sz w:val="24"/>
                <w:szCs w:val="24"/>
                <w:rtl/>
              </w:rPr>
              <w:t xml:space="preserve"> </w:t>
            </w:r>
            <w:r w:rsidRPr="00D24262">
              <w:rPr>
                <w:rFonts w:ascii="Gisha" w:eastAsia="Arial" w:hAnsi="Gisha" w:cs="David" w:hint="cs"/>
                <w:kern w:val="3"/>
                <w:sz w:val="24"/>
                <w:szCs w:val="24"/>
                <w:rtl/>
              </w:rPr>
              <w:t>ו</w:t>
            </w:r>
            <w:r w:rsidRPr="00D24262">
              <w:rPr>
                <w:rFonts w:ascii="Gisha" w:eastAsia="Arial" w:hAnsi="Gisha" w:cs="David"/>
                <w:kern w:val="3"/>
                <w:sz w:val="24"/>
                <w:szCs w:val="24"/>
                <w:rtl/>
              </w:rPr>
              <w:t>/</w:t>
            </w:r>
            <w:r w:rsidRPr="00D24262">
              <w:rPr>
                <w:rFonts w:ascii="Gisha" w:eastAsia="Arial" w:hAnsi="Gisha" w:cs="David" w:hint="cs"/>
                <w:kern w:val="3"/>
                <w:sz w:val="24"/>
                <w:szCs w:val="24"/>
                <w:rtl/>
              </w:rPr>
              <w:t>או</w:t>
            </w:r>
            <w:r w:rsidRPr="00D24262">
              <w:rPr>
                <w:rFonts w:ascii="Gisha" w:eastAsia="Arial" w:hAnsi="Gisha" w:cs="David"/>
                <w:kern w:val="3"/>
                <w:sz w:val="24"/>
                <w:szCs w:val="24"/>
                <w:rtl/>
              </w:rPr>
              <w:t xml:space="preserve"> </w:t>
            </w:r>
            <w:r w:rsidRPr="00D24262">
              <w:rPr>
                <w:rFonts w:ascii="Gisha" w:eastAsia="Arial" w:hAnsi="Gisha" w:cs="David" w:hint="cs"/>
                <w:kern w:val="3"/>
                <w:sz w:val="24"/>
                <w:szCs w:val="24"/>
                <w:rtl/>
              </w:rPr>
              <w:t>לקזז</w:t>
            </w:r>
            <w:r w:rsidRPr="00D24262">
              <w:rPr>
                <w:rFonts w:ascii="Gisha" w:eastAsia="Arial" w:hAnsi="Gisha" w:cs="David"/>
                <w:kern w:val="3"/>
                <w:sz w:val="24"/>
                <w:szCs w:val="24"/>
                <w:rtl/>
              </w:rPr>
              <w:t xml:space="preserve"> </w:t>
            </w:r>
            <w:r w:rsidRPr="00D24262">
              <w:rPr>
                <w:rFonts w:ascii="Gisha" w:eastAsia="Arial" w:hAnsi="Gisha" w:cs="David" w:hint="cs"/>
                <w:kern w:val="3"/>
                <w:sz w:val="24"/>
                <w:szCs w:val="24"/>
                <w:rtl/>
              </w:rPr>
              <w:t>מתוך</w:t>
            </w:r>
            <w:r w:rsidRPr="00D24262">
              <w:rPr>
                <w:rFonts w:ascii="Gisha" w:eastAsia="Arial" w:hAnsi="Gisha" w:cs="David"/>
                <w:kern w:val="3"/>
                <w:sz w:val="24"/>
                <w:szCs w:val="24"/>
                <w:rtl/>
              </w:rPr>
              <w:t xml:space="preserve"> </w:t>
            </w:r>
            <w:r w:rsidRPr="00D24262">
              <w:rPr>
                <w:rFonts w:ascii="Gisha" w:eastAsia="Arial" w:hAnsi="Gisha" w:cs="David" w:hint="cs"/>
                <w:kern w:val="3"/>
                <w:sz w:val="24"/>
                <w:szCs w:val="24"/>
                <w:rtl/>
              </w:rPr>
              <w:t>הכספים</w:t>
            </w:r>
            <w:r w:rsidRPr="00D24262">
              <w:rPr>
                <w:rFonts w:ascii="Gisha" w:eastAsia="Arial" w:hAnsi="Gisha" w:cs="David"/>
                <w:kern w:val="3"/>
                <w:sz w:val="24"/>
                <w:szCs w:val="24"/>
                <w:rtl/>
              </w:rPr>
              <w:t xml:space="preserve"> </w:t>
            </w:r>
            <w:r w:rsidRPr="00D24262">
              <w:rPr>
                <w:rFonts w:ascii="Gisha" w:eastAsia="Arial" w:hAnsi="Gisha" w:cs="David" w:hint="cs"/>
                <w:kern w:val="3"/>
                <w:sz w:val="24"/>
                <w:szCs w:val="24"/>
                <w:rtl/>
              </w:rPr>
              <w:t>שיגיעו</w:t>
            </w:r>
            <w:r w:rsidRPr="00D24262">
              <w:rPr>
                <w:rFonts w:ascii="Gisha" w:eastAsia="Arial" w:hAnsi="Gisha" w:cs="David"/>
                <w:kern w:val="3"/>
                <w:sz w:val="24"/>
                <w:szCs w:val="24"/>
                <w:rtl/>
              </w:rPr>
              <w:t xml:space="preserve"> </w:t>
            </w:r>
            <w:r w:rsidRPr="00D24262">
              <w:rPr>
                <w:rFonts w:ascii="Gisha" w:eastAsia="Arial" w:hAnsi="Gisha" w:cs="David" w:hint="cs"/>
                <w:kern w:val="3"/>
                <w:sz w:val="24"/>
                <w:szCs w:val="24"/>
                <w:rtl/>
              </w:rPr>
              <w:t>לקבלן</w:t>
            </w:r>
            <w:r w:rsidRPr="00D24262">
              <w:rPr>
                <w:rFonts w:ascii="Gisha" w:eastAsia="Arial" w:hAnsi="Gisha" w:cs="David"/>
                <w:kern w:val="3"/>
                <w:sz w:val="24"/>
                <w:szCs w:val="24"/>
                <w:rtl/>
              </w:rPr>
              <w:t xml:space="preserve"> </w:t>
            </w:r>
            <w:r w:rsidRPr="00D24262">
              <w:rPr>
                <w:rFonts w:ascii="Gisha" w:eastAsia="Arial" w:hAnsi="Gisha" w:cs="David" w:hint="cs"/>
                <w:kern w:val="3"/>
                <w:sz w:val="24"/>
                <w:szCs w:val="24"/>
                <w:rtl/>
              </w:rPr>
              <w:t>את</w:t>
            </w:r>
            <w:r w:rsidRPr="00D24262">
              <w:rPr>
                <w:rFonts w:ascii="Gisha" w:eastAsia="Arial" w:hAnsi="Gisha" w:cs="David"/>
                <w:kern w:val="3"/>
                <w:sz w:val="24"/>
                <w:szCs w:val="24"/>
                <w:rtl/>
              </w:rPr>
              <w:t xml:space="preserve"> </w:t>
            </w:r>
            <w:r w:rsidRPr="00D24262">
              <w:rPr>
                <w:rFonts w:ascii="Gisha" w:eastAsia="Arial" w:hAnsi="Gisha" w:cs="David" w:hint="cs"/>
                <w:kern w:val="3"/>
                <w:sz w:val="24"/>
                <w:szCs w:val="24"/>
                <w:rtl/>
              </w:rPr>
              <w:t>כל</w:t>
            </w:r>
            <w:r w:rsidRPr="00D24262">
              <w:rPr>
                <w:rFonts w:ascii="Gisha" w:eastAsia="Arial" w:hAnsi="Gisha" w:cs="David"/>
                <w:kern w:val="3"/>
                <w:sz w:val="24"/>
                <w:szCs w:val="24"/>
                <w:rtl/>
              </w:rPr>
              <w:t xml:space="preserve"> </w:t>
            </w:r>
            <w:r w:rsidRPr="00D24262">
              <w:rPr>
                <w:rFonts w:ascii="Gisha" w:eastAsia="Arial" w:hAnsi="Gisha" w:cs="David" w:hint="cs"/>
                <w:kern w:val="3"/>
                <w:sz w:val="24"/>
                <w:szCs w:val="24"/>
                <w:rtl/>
              </w:rPr>
              <w:t>הסכומים</w:t>
            </w:r>
            <w:r w:rsidRPr="00D24262">
              <w:rPr>
                <w:rFonts w:ascii="Gisha" w:eastAsia="Arial" w:hAnsi="Gisha" w:cs="David"/>
                <w:kern w:val="3"/>
                <w:sz w:val="24"/>
                <w:szCs w:val="24"/>
                <w:rtl/>
              </w:rPr>
              <w:t xml:space="preserve"> </w:t>
            </w:r>
            <w:r w:rsidRPr="00D24262">
              <w:rPr>
                <w:rFonts w:ascii="Gisha" w:eastAsia="Arial" w:hAnsi="Gisha" w:cs="David" w:hint="cs"/>
                <w:kern w:val="3"/>
                <w:sz w:val="24"/>
                <w:szCs w:val="24"/>
                <w:rtl/>
              </w:rPr>
              <w:t>שהמזמין</w:t>
            </w:r>
            <w:r w:rsidRPr="00D24262">
              <w:rPr>
                <w:rFonts w:ascii="Gisha" w:eastAsia="Arial" w:hAnsi="Gisha" w:cs="David"/>
                <w:kern w:val="3"/>
                <w:sz w:val="24"/>
                <w:szCs w:val="24"/>
                <w:rtl/>
              </w:rPr>
              <w:t xml:space="preserve"> </w:t>
            </w:r>
            <w:r w:rsidRPr="00D24262">
              <w:rPr>
                <w:rFonts w:ascii="Gisha" w:eastAsia="Arial" w:hAnsi="Gisha" w:cs="David" w:hint="cs"/>
                <w:kern w:val="3"/>
                <w:sz w:val="24"/>
                <w:szCs w:val="24"/>
                <w:rtl/>
              </w:rPr>
              <w:t>עלול</w:t>
            </w:r>
            <w:r w:rsidRPr="00D24262">
              <w:rPr>
                <w:rFonts w:ascii="Gisha" w:eastAsia="Arial" w:hAnsi="Gisha" w:cs="David"/>
                <w:kern w:val="3"/>
                <w:sz w:val="24"/>
                <w:szCs w:val="24"/>
                <w:rtl/>
              </w:rPr>
              <w:t xml:space="preserve"> </w:t>
            </w:r>
            <w:r w:rsidRPr="00D24262">
              <w:rPr>
                <w:rFonts w:ascii="Gisha" w:eastAsia="Arial" w:hAnsi="Gisha" w:cs="David" w:hint="cs"/>
                <w:kern w:val="3"/>
                <w:sz w:val="24"/>
                <w:szCs w:val="24"/>
                <w:rtl/>
              </w:rPr>
              <w:t>לשאת</w:t>
            </w:r>
            <w:r w:rsidRPr="00D24262">
              <w:rPr>
                <w:rFonts w:ascii="Gisha" w:eastAsia="Arial" w:hAnsi="Gisha" w:cs="David"/>
                <w:kern w:val="3"/>
                <w:sz w:val="24"/>
                <w:szCs w:val="24"/>
                <w:rtl/>
              </w:rPr>
              <w:t xml:space="preserve"> </w:t>
            </w:r>
            <w:r w:rsidRPr="00D24262">
              <w:rPr>
                <w:rFonts w:ascii="Gisha" w:eastAsia="Arial" w:hAnsi="Gisha" w:cs="David" w:hint="cs"/>
                <w:kern w:val="3"/>
                <w:sz w:val="24"/>
                <w:szCs w:val="24"/>
                <w:rtl/>
              </w:rPr>
              <w:t>בהם</w:t>
            </w:r>
            <w:r w:rsidRPr="00D24262">
              <w:rPr>
                <w:rFonts w:ascii="Gisha" w:eastAsia="Arial" w:hAnsi="Gisha" w:cs="David"/>
                <w:kern w:val="3"/>
                <w:sz w:val="24"/>
                <w:szCs w:val="24"/>
                <w:rtl/>
              </w:rPr>
              <w:t xml:space="preserve"> </w:t>
            </w:r>
            <w:r w:rsidRPr="00D24262">
              <w:rPr>
                <w:rFonts w:ascii="Gisha" w:eastAsia="Arial" w:hAnsi="Gisha" w:cs="David" w:hint="cs"/>
                <w:kern w:val="3"/>
                <w:sz w:val="24"/>
                <w:szCs w:val="24"/>
                <w:rtl/>
              </w:rPr>
              <w:t>במקרה</w:t>
            </w:r>
            <w:r w:rsidRPr="00D24262">
              <w:rPr>
                <w:rFonts w:ascii="Gisha" w:eastAsia="Arial" w:hAnsi="Gisha" w:cs="David"/>
                <w:kern w:val="3"/>
                <w:sz w:val="24"/>
                <w:szCs w:val="24"/>
                <w:rtl/>
              </w:rPr>
              <w:t xml:space="preserve"> </w:t>
            </w:r>
            <w:r w:rsidRPr="00D24262">
              <w:rPr>
                <w:rFonts w:ascii="Gisha" w:eastAsia="Arial" w:hAnsi="Gisha" w:cs="David" w:hint="cs"/>
                <w:kern w:val="3"/>
                <w:sz w:val="24"/>
                <w:szCs w:val="24"/>
                <w:rtl/>
              </w:rPr>
              <w:t>כזה</w:t>
            </w:r>
            <w:r w:rsidRPr="00D24262">
              <w:rPr>
                <w:rFonts w:ascii="Gisha" w:eastAsia="Arial" w:hAnsi="Gisha" w:cs="David"/>
                <w:kern w:val="3"/>
                <w:sz w:val="24"/>
                <w:szCs w:val="24"/>
                <w:rtl/>
              </w:rPr>
              <w:t xml:space="preserve">, </w:t>
            </w:r>
            <w:r w:rsidRPr="00D24262">
              <w:rPr>
                <w:rFonts w:ascii="Gisha" w:eastAsia="Arial" w:hAnsi="Gisha" w:cs="David" w:hint="cs"/>
                <w:kern w:val="3"/>
                <w:sz w:val="24"/>
                <w:szCs w:val="24"/>
                <w:rtl/>
              </w:rPr>
              <w:t>לפי</w:t>
            </w:r>
            <w:r w:rsidRPr="00D24262">
              <w:rPr>
                <w:rFonts w:ascii="Gisha" w:eastAsia="Arial" w:hAnsi="Gisha" w:cs="David"/>
                <w:kern w:val="3"/>
                <w:sz w:val="24"/>
                <w:szCs w:val="24"/>
                <w:rtl/>
              </w:rPr>
              <w:t xml:space="preserve"> </w:t>
            </w:r>
            <w:r w:rsidRPr="00D24262">
              <w:rPr>
                <w:rFonts w:ascii="Gisha" w:eastAsia="Arial" w:hAnsi="Gisha" w:cs="David" w:hint="cs"/>
                <w:kern w:val="3"/>
                <w:sz w:val="24"/>
                <w:szCs w:val="24"/>
                <w:rtl/>
              </w:rPr>
              <w:t>שיקול</w:t>
            </w:r>
            <w:r w:rsidRPr="00D24262">
              <w:rPr>
                <w:rFonts w:ascii="Gisha" w:eastAsia="Arial" w:hAnsi="Gisha" w:cs="David"/>
                <w:kern w:val="3"/>
                <w:sz w:val="24"/>
                <w:szCs w:val="24"/>
                <w:rtl/>
              </w:rPr>
              <w:t xml:space="preserve"> </w:t>
            </w:r>
            <w:r w:rsidRPr="00D24262">
              <w:rPr>
                <w:rFonts w:ascii="Gisha" w:eastAsia="Arial" w:hAnsi="Gisha" w:cs="David" w:hint="cs"/>
                <w:kern w:val="3"/>
                <w:sz w:val="24"/>
                <w:szCs w:val="24"/>
                <w:rtl/>
              </w:rPr>
              <w:t>דעתו</w:t>
            </w:r>
            <w:r w:rsidRPr="00D24262">
              <w:rPr>
                <w:rFonts w:ascii="Gisha" w:eastAsia="Arial" w:hAnsi="Gisha" w:cs="David"/>
                <w:kern w:val="3"/>
                <w:sz w:val="24"/>
                <w:szCs w:val="24"/>
                <w:rtl/>
              </w:rPr>
              <w:t xml:space="preserve"> </w:t>
            </w:r>
            <w:r w:rsidRPr="00D24262">
              <w:rPr>
                <w:rFonts w:ascii="Gisha" w:eastAsia="Arial" w:hAnsi="Gisha" w:cs="David" w:hint="cs"/>
                <w:kern w:val="3"/>
                <w:sz w:val="24"/>
                <w:szCs w:val="24"/>
                <w:rtl/>
              </w:rPr>
              <w:t>של</w:t>
            </w:r>
            <w:r w:rsidRPr="00D24262">
              <w:rPr>
                <w:rFonts w:ascii="Gisha" w:eastAsia="Arial" w:hAnsi="Gisha" w:cs="David"/>
                <w:kern w:val="3"/>
                <w:sz w:val="24"/>
                <w:szCs w:val="24"/>
                <w:rtl/>
              </w:rPr>
              <w:t xml:space="preserve"> </w:t>
            </w:r>
            <w:r w:rsidRPr="00D24262">
              <w:rPr>
                <w:rFonts w:ascii="Gisha" w:eastAsia="Arial" w:hAnsi="Gisha" w:cs="David" w:hint="cs"/>
                <w:kern w:val="3"/>
                <w:sz w:val="24"/>
                <w:szCs w:val="24"/>
                <w:rtl/>
              </w:rPr>
              <w:t>המזמין</w:t>
            </w:r>
            <w:r w:rsidRPr="00D24262">
              <w:rPr>
                <w:rFonts w:ascii="Gisha" w:eastAsia="Arial" w:hAnsi="Gisha" w:cs="David"/>
                <w:kern w:val="3"/>
                <w:sz w:val="24"/>
                <w:szCs w:val="24"/>
                <w:rtl/>
              </w:rPr>
              <w:t>.</w:t>
            </w:r>
            <w:r w:rsidR="00486038">
              <w:rPr>
                <w:rFonts w:ascii="Gisha" w:eastAsia="Arial" w:hAnsi="Gisha" w:cs="David" w:hint="cs"/>
                <w:kern w:val="3"/>
                <w:sz w:val="24"/>
                <w:szCs w:val="24"/>
                <w:rtl/>
              </w:rPr>
              <w:t xml:space="preserve"> נבקש לבטל את הסעיף הנ"ל, ושהדבר ייקבע במידת הצורך בבית המשפט.</w:t>
            </w:r>
          </w:p>
        </w:tc>
        <w:tc>
          <w:tcPr>
            <w:tcW w:w="1228" w:type="dxa"/>
            <w:vAlign w:val="center"/>
          </w:tcPr>
          <w:p w:rsidR="00A871D1" w:rsidRPr="009107A6" w:rsidRDefault="00D24262" w:rsidP="009107A6">
            <w:pPr>
              <w:widowControl w:val="0"/>
              <w:suppressAutoHyphens/>
              <w:autoSpaceDN w:val="0"/>
              <w:spacing w:before="120" w:after="240" w:line="300" w:lineRule="exact"/>
              <w:textAlignment w:val="baseline"/>
              <w:rPr>
                <w:rFonts w:ascii="Gisha" w:eastAsia="Arial" w:hAnsi="Gisha" w:cs="David"/>
                <w:kern w:val="3"/>
                <w:sz w:val="24"/>
                <w:szCs w:val="24"/>
              </w:rPr>
            </w:pPr>
            <w:r>
              <w:rPr>
                <w:rFonts w:ascii="Gisha" w:eastAsia="Arial" w:hAnsi="Gisha" w:cs="David" w:hint="cs"/>
                <w:kern w:val="3"/>
                <w:sz w:val="24"/>
                <w:szCs w:val="24"/>
                <w:rtl/>
              </w:rPr>
              <w:t>10.2</w:t>
            </w:r>
          </w:p>
        </w:tc>
        <w:tc>
          <w:tcPr>
            <w:tcW w:w="1309" w:type="dxa"/>
          </w:tcPr>
          <w:p w:rsidR="00D24262" w:rsidRDefault="00D24262" w:rsidP="00A871D1">
            <w:pPr>
              <w:widowControl w:val="0"/>
              <w:suppressAutoHyphens/>
              <w:autoSpaceDN w:val="0"/>
              <w:spacing w:before="120" w:after="240" w:line="300" w:lineRule="exact"/>
              <w:textAlignment w:val="baseline"/>
              <w:rPr>
                <w:rFonts w:ascii="Gisha" w:eastAsia="Arial" w:hAnsi="Gisha" w:cs="David"/>
                <w:kern w:val="3"/>
                <w:sz w:val="24"/>
                <w:szCs w:val="24"/>
                <w:rtl/>
              </w:rPr>
            </w:pPr>
            <w:r>
              <w:rPr>
                <w:rFonts w:ascii="Gisha" w:eastAsia="Arial" w:hAnsi="Gisha" w:cs="David" w:hint="cs"/>
                <w:kern w:val="3"/>
                <w:sz w:val="24"/>
                <w:szCs w:val="24"/>
                <w:rtl/>
              </w:rPr>
              <w:t>הסכם-</w:t>
            </w:r>
          </w:p>
          <w:p w:rsidR="00A871D1" w:rsidRPr="009107A6" w:rsidRDefault="00D24262" w:rsidP="00A871D1">
            <w:pPr>
              <w:widowControl w:val="0"/>
              <w:suppressAutoHyphens/>
              <w:autoSpaceDN w:val="0"/>
              <w:spacing w:before="120" w:after="240" w:line="300" w:lineRule="exact"/>
              <w:textAlignment w:val="baseline"/>
              <w:rPr>
                <w:rFonts w:ascii="Gisha" w:eastAsia="Arial" w:hAnsi="Gisha" w:cs="David"/>
                <w:kern w:val="3"/>
                <w:sz w:val="24"/>
                <w:szCs w:val="24"/>
                <w:rtl/>
              </w:rPr>
            </w:pPr>
            <w:r>
              <w:rPr>
                <w:rFonts w:ascii="Gisha" w:eastAsia="Arial" w:hAnsi="Gisha" w:cs="David" w:hint="cs"/>
                <w:kern w:val="3"/>
                <w:sz w:val="24"/>
                <w:szCs w:val="24"/>
                <w:rtl/>
              </w:rPr>
              <w:t>קיזוז ועכבון</w:t>
            </w:r>
          </w:p>
        </w:tc>
        <w:tc>
          <w:tcPr>
            <w:tcW w:w="851" w:type="dxa"/>
            <w:vAlign w:val="center"/>
          </w:tcPr>
          <w:p w:rsidR="00A871D1" w:rsidRPr="005326AA" w:rsidRDefault="00333365" w:rsidP="005326AA">
            <w:pPr>
              <w:tabs>
                <w:tab w:val="center" w:pos="3918"/>
                <w:tab w:val="center" w:pos="5619"/>
              </w:tabs>
              <w:overflowPunct w:val="0"/>
              <w:autoSpaceDE w:val="0"/>
              <w:autoSpaceDN w:val="0"/>
              <w:adjustRightInd w:val="0"/>
              <w:jc w:val="center"/>
              <w:textAlignment w:val="baseline"/>
              <w:rPr>
                <w:rFonts w:cs="David"/>
                <w:b/>
                <w:bCs/>
                <w:sz w:val="24"/>
                <w:szCs w:val="24"/>
                <w:rtl/>
                <w:lang w:eastAsia="he-IL"/>
              </w:rPr>
            </w:pPr>
            <w:r w:rsidRPr="005326AA">
              <w:rPr>
                <w:rFonts w:cs="David" w:hint="cs"/>
                <w:b/>
                <w:bCs/>
                <w:sz w:val="24"/>
                <w:szCs w:val="24"/>
                <w:rtl/>
                <w:lang w:eastAsia="he-IL"/>
              </w:rPr>
              <w:t>22</w:t>
            </w:r>
          </w:p>
        </w:tc>
      </w:tr>
      <w:tr w:rsidR="00A871D1" w:rsidRPr="009107A6" w:rsidTr="002847A1">
        <w:trPr>
          <w:trHeight w:val="1439"/>
        </w:trPr>
        <w:tc>
          <w:tcPr>
            <w:tcW w:w="4111" w:type="dxa"/>
          </w:tcPr>
          <w:p w:rsidR="00A871D1" w:rsidRPr="009107A6" w:rsidRDefault="00486038" w:rsidP="002847A1">
            <w:pPr>
              <w:widowControl w:val="0"/>
              <w:suppressAutoHyphens/>
              <w:autoSpaceDN w:val="0"/>
              <w:spacing w:before="120" w:after="240" w:line="300" w:lineRule="exact"/>
              <w:textAlignment w:val="baseline"/>
              <w:rPr>
                <w:rFonts w:ascii="Gisha" w:eastAsia="Arial" w:hAnsi="Gisha" w:cs="David"/>
                <w:kern w:val="3"/>
                <w:sz w:val="24"/>
                <w:szCs w:val="24"/>
              </w:rPr>
            </w:pPr>
            <w:r>
              <w:rPr>
                <w:rFonts w:ascii="Gisha" w:eastAsia="Arial" w:hAnsi="Gisha" w:cs="David" w:hint="cs"/>
                <w:kern w:val="3"/>
                <w:sz w:val="24"/>
                <w:szCs w:val="24"/>
                <w:rtl/>
              </w:rPr>
              <w:t>אין שינוי במסמכי המכרז.</w:t>
            </w:r>
          </w:p>
        </w:tc>
        <w:tc>
          <w:tcPr>
            <w:tcW w:w="3700" w:type="dxa"/>
          </w:tcPr>
          <w:p w:rsidR="00A871D1" w:rsidRPr="009107A6" w:rsidRDefault="00486038" w:rsidP="002847A1">
            <w:pPr>
              <w:widowControl w:val="0"/>
              <w:suppressAutoHyphens/>
              <w:autoSpaceDN w:val="0"/>
              <w:spacing w:before="120" w:after="240" w:line="300" w:lineRule="exact"/>
              <w:textAlignment w:val="baseline"/>
              <w:rPr>
                <w:rFonts w:ascii="Gisha" w:eastAsia="Arial" w:hAnsi="Gisha" w:cs="David"/>
                <w:kern w:val="3"/>
                <w:sz w:val="24"/>
                <w:szCs w:val="24"/>
                <w:rtl/>
              </w:rPr>
            </w:pPr>
            <w:r>
              <w:rPr>
                <w:rFonts w:ascii="Gisha" w:eastAsia="Arial" w:hAnsi="Gisha" w:cs="David" w:hint="cs"/>
                <w:kern w:val="3"/>
                <w:sz w:val="24"/>
                <w:szCs w:val="24"/>
                <w:rtl/>
              </w:rPr>
              <w:t xml:space="preserve">למזמין זכות </w:t>
            </w:r>
            <w:r w:rsidRPr="00486038">
              <w:rPr>
                <w:rFonts w:ascii="Gisha" w:eastAsia="Arial" w:hAnsi="Gisha" w:cs="David" w:hint="cs"/>
                <w:kern w:val="3"/>
                <w:sz w:val="24"/>
                <w:szCs w:val="24"/>
                <w:rtl/>
              </w:rPr>
              <w:t>לבטל</w:t>
            </w:r>
            <w:r w:rsidRPr="00486038">
              <w:rPr>
                <w:rFonts w:ascii="Gisha" w:eastAsia="Arial" w:hAnsi="Gisha" w:cs="David"/>
                <w:kern w:val="3"/>
                <w:sz w:val="24"/>
                <w:szCs w:val="24"/>
                <w:rtl/>
              </w:rPr>
              <w:t xml:space="preserve"> </w:t>
            </w:r>
            <w:r>
              <w:rPr>
                <w:rFonts w:ascii="Gisha" w:eastAsia="Arial" w:hAnsi="Gisha" w:cs="David" w:hint="cs"/>
                <w:kern w:val="3"/>
                <w:sz w:val="24"/>
                <w:szCs w:val="24"/>
                <w:rtl/>
              </w:rPr>
              <w:t>את ההסכם</w:t>
            </w:r>
            <w:r w:rsidRPr="00486038">
              <w:rPr>
                <w:rFonts w:ascii="Gisha" w:eastAsia="Arial" w:hAnsi="Gisha" w:cs="David"/>
                <w:kern w:val="3"/>
                <w:sz w:val="24"/>
                <w:szCs w:val="24"/>
                <w:rtl/>
              </w:rPr>
              <w:t xml:space="preserve"> </w:t>
            </w:r>
            <w:r>
              <w:rPr>
                <w:rFonts w:ascii="Gisha" w:eastAsia="Arial" w:hAnsi="Gisha" w:cs="David" w:hint="cs"/>
                <w:kern w:val="3"/>
                <w:sz w:val="24"/>
                <w:szCs w:val="24"/>
                <w:rtl/>
              </w:rPr>
              <w:t>ו</w:t>
            </w:r>
            <w:r w:rsidRPr="00486038">
              <w:rPr>
                <w:rFonts w:ascii="Gisha" w:eastAsia="Arial" w:hAnsi="Gisha" w:cs="David" w:hint="cs"/>
                <w:kern w:val="3"/>
                <w:sz w:val="24"/>
                <w:szCs w:val="24"/>
                <w:rtl/>
              </w:rPr>
              <w:t>להפסיק</w:t>
            </w:r>
            <w:r w:rsidRPr="00486038">
              <w:rPr>
                <w:rFonts w:ascii="Gisha" w:eastAsia="Arial" w:hAnsi="Gisha" w:cs="David"/>
                <w:kern w:val="3"/>
                <w:sz w:val="24"/>
                <w:szCs w:val="24"/>
                <w:rtl/>
              </w:rPr>
              <w:t xml:space="preserve"> </w:t>
            </w:r>
            <w:r w:rsidRPr="00486038">
              <w:rPr>
                <w:rFonts w:ascii="Gisha" w:eastAsia="Arial" w:hAnsi="Gisha" w:cs="David" w:hint="cs"/>
                <w:kern w:val="3"/>
                <w:sz w:val="24"/>
                <w:szCs w:val="24"/>
                <w:rtl/>
              </w:rPr>
              <w:t>את</w:t>
            </w:r>
            <w:r w:rsidRPr="00486038">
              <w:rPr>
                <w:rFonts w:ascii="Gisha" w:eastAsia="Arial" w:hAnsi="Gisha" w:cs="David"/>
                <w:kern w:val="3"/>
                <w:sz w:val="24"/>
                <w:szCs w:val="24"/>
                <w:rtl/>
              </w:rPr>
              <w:t xml:space="preserve"> </w:t>
            </w:r>
            <w:r w:rsidRPr="00486038">
              <w:rPr>
                <w:rFonts w:ascii="Gisha" w:eastAsia="Arial" w:hAnsi="Gisha" w:cs="David" w:hint="cs"/>
                <w:kern w:val="3"/>
                <w:sz w:val="24"/>
                <w:szCs w:val="24"/>
                <w:rtl/>
              </w:rPr>
              <w:t>מתן</w:t>
            </w:r>
            <w:r w:rsidRPr="00486038">
              <w:rPr>
                <w:rFonts w:ascii="Gisha" w:eastAsia="Arial" w:hAnsi="Gisha" w:cs="David"/>
                <w:kern w:val="3"/>
                <w:sz w:val="24"/>
                <w:szCs w:val="24"/>
                <w:rtl/>
              </w:rPr>
              <w:t xml:space="preserve"> </w:t>
            </w:r>
            <w:r w:rsidRPr="00486038">
              <w:rPr>
                <w:rFonts w:ascii="Gisha" w:eastAsia="Arial" w:hAnsi="Gisha" w:cs="David" w:hint="cs"/>
                <w:kern w:val="3"/>
                <w:sz w:val="24"/>
                <w:szCs w:val="24"/>
                <w:rtl/>
              </w:rPr>
              <w:t>השירותים</w:t>
            </w:r>
            <w:r w:rsidRPr="00486038">
              <w:rPr>
                <w:rFonts w:ascii="Gisha" w:eastAsia="Arial" w:hAnsi="Gisha" w:cs="David"/>
                <w:kern w:val="3"/>
                <w:sz w:val="24"/>
                <w:szCs w:val="24"/>
                <w:rtl/>
              </w:rPr>
              <w:t xml:space="preserve"> </w:t>
            </w:r>
            <w:r w:rsidRPr="00486038">
              <w:rPr>
                <w:rFonts w:ascii="Gisha" w:eastAsia="Arial" w:hAnsi="Gisha" w:cs="David" w:hint="cs"/>
                <w:kern w:val="3"/>
                <w:sz w:val="24"/>
                <w:szCs w:val="24"/>
                <w:rtl/>
              </w:rPr>
              <w:t>על</w:t>
            </w:r>
            <w:r w:rsidRPr="00486038">
              <w:rPr>
                <w:rFonts w:ascii="Gisha" w:eastAsia="Arial" w:hAnsi="Gisha" w:cs="David"/>
                <w:kern w:val="3"/>
                <w:sz w:val="24"/>
                <w:szCs w:val="24"/>
                <w:rtl/>
              </w:rPr>
              <w:t xml:space="preserve"> </w:t>
            </w:r>
            <w:r w:rsidRPr="00486038">
              <w:rPr>
                <w:rFonts w:ascii="Gisha" w:eastAsia="Arial" w:hAnsi="Gisha" w:cs="David" w:hint="cs"/>
                <w:kern w:val="3"/>
                <w:sz w:val="24"/>
                <w:szCs w:val="24"/>
                <w:rtl/>
              </w:rPr>
              <w:t>ידי</w:t>
            </w:r>
            <w:r w:rsidRPr="00486038">
              <w:rPr>
                <w:rFonts w:ascii="Gisha" w:eastAsia="Arial" w:hAnsi="Gisha" w:cs="David"/>
                <w:kern w:val="3"/>
                <w:sz w:val="24"/>
                <w:szCs w:val="24"/>
                <w:rtl/>
              </w:rPr>
              <w:t xml:space="preserve"> </w:t>
            </w:r>
            <w:r w:rsidRPr="00486038">
              <w:rPr>
                <w:rFonts w:ascii="Gisha" w:eastAsia="Arial" w:hAnsi="Gisha" w:cs="David" w:hint="cs"/>
                <w:kern w:val="3"/>
                <w:sz w:val="24"/>
                <w:szCs w:val="24"/>
                <w:rtl/>
              </w:rPr>
              <w:t>הקבלן</w:t>
            </w:r>
            <w:r w:rsidRPr="00486038">
              <w:rPr>
                <w:rFonts w:ascii="Gisha" w:eastAsia="Arial" w:hAnsi="Gisha" w:cs="David"/>
                <w:kern w:val="3"/>
                <w:sz w:val="24"/>
                <w:szCs w:val="24"/>
                <w:rtl/>
              </w:rPr>
              <w:t xml:space="preserve"> </w:t>
            </w:r>
            <w:r w:rsidRPr="00486038">
              <w:rPr>
                <w:rFonts w:ascii="Gisha" w:eastAsia="Arial" w:hAnsi="Gisha" w:cs="David" w:hint="cs"/>
                <w:kern w:val="3"/>
                <w:sz w:val="24"/>
                <w:szCs w:val="24"/>
                <w:rtl/>
              </w:rPr>
              <w:t>לאלתר</w:t>
            </w:r>
            <w:r w:rsidRPr="00486038">
              <w:rPr>
                <w:rFonts w:ascii="Gisha" w:eastAsia="Arial" w:hAnsi="Gisha" w:cs="David"/>
                <w:kern w:val="3"/>
                <w:sz w:val="24"/>
                <w:szCs w:val="24"/>
                <w:rtl/>
              </w:rPr>
              <w:t xml:space="preserve"> </w:t>
            </w:r>
            <w:r w:rsidRPr="00486038">
              <w:rPr>
                <w:rFonts w:ascii="Gisha" w:eastAsia="Arial" w:hAnsi="Gisha" w:cs="David" w:hint="cs"/>
                <w:kern w:val="3"/>
                <w:sz w:val="24"/>
                <w:szCs w:val="24"/>
                <w:rtl/>
              </w:rPr>
              <w:t>ולבצע</w:t>
            </w:r>
            <w:r w:rsidRPr="00486038">
              <w:rPr>
                <w:rFonts w:ascii="Gisha" w:eastAsia="Arial" w:hAnsi="Gisha" w:cs="David"/>
                <w:kern w:val="3"/>
                <w:sz w:val="24"/>
                <w:szCs w:val="24"/>
                <w:rtl/>
              </w:rPr>
              <w:t xml:space="preserve"> </w:t>
            </w:r>
            <w:r w:rsidRPr="00486038">
              <w:rPr>
                <w:rFonts w:ascii="Gisha" w:eastAsia="Arial" w:hAnsi="Gisha" w:cs="David" w:hint="cs"/>
                <w:kern w:val="3"/>
                <w:sz w:val="24"/>
                <w:szCs w:val="24"/>
                <w:rtl/>
              </w:rPr>
              <w:t>את</w:t>
            </w:r>
            <w:r w:rsidRPr="00486038">
              <w:rPr>
                <w:rFonts w:ascii="Gisha" w:eastAsia="Arial" w:hAnsi="Gisha" w:cs="David"/>
                <w:kern w:val="3"/>
                <w:sz w:val="24"/>
                <w:szCs w:val="24"/>
                <w:rtl/>
              </w:rPr>
              <w:t xml:space="preserve"> </w:t>
            </w:r>
            <w:r w:rsidRPr="00486038">
              <w:rPr>
                <w:rFonts w:ascii="Gisha" w:eastAsia="Arial" w:hAnsi="Gisha" w:cs="David" w:hint="cs"/>
                <w:kern w:val="3"/>
                <w:sz w:val="24"/>
                <w:szCs w:val="24"/>
                <w:rtl/>
              </w:rPr>
              <w:t>השירותים</w:t>
            </w:r>
            <w:r w:rsidRPr="00486038">
              <w:rPr>
                <w:rFonts w:ascii="Gisha" w:eastAsia="Arial" w:hAnsi="Gisha" w:cs="David"/>
                <w:kern w:val="3"/>
                <w:sz w:val="24"/>
                <w:szCs w:val="24"/>
                <w:rtl/>
              </w:rPr>
              <w:t xml:space="preserve"> </w:t>
            </w:r>
            <w:r w:rsidRPr="00486038">
              <w:rPr>
                <w:rFonts w:ascii="Gisha" w:eastAsia="Arial" w:hAnsi="Gisha" w:cs="David" w:hint="cs"/>
                <w:kern w:val="3"/>
                <w:sz w:val="24"/>
                <w:szCs w:val="24"/>
                <w:rtl/>
              </w:rPr>
              <w:t>בעצמו</w:t>
            </w:r>
            <w:r w:rsidRPr="00486038">
              <w:rPr>
                <w:rFonts w:ascii="Gisha" w:eastAsia="Arial" w:hAnsi="Gisha" w:cs="David"/>
                <w:kern w:val="3"/>
                <w:sz w:val="24"/>
                <w:szCs w:val="24"/>
                <w:rtl/>
              </w:rPr>
              <w:t xml:space="preserve"> </w:t>
            </w:r>
            <w:r w:rsidRPr="00486038">
              <w:rPr>
                <w:rFonts w:ascii="Gisha" w:eastAsia="Arial" w:hAnsi="Gisha" w:cs="David" w:hint="cs"/>
                <w:kern w:val="3"/>
                <w:sz w:val="24"/>
                <w:szCs w:val="24"/>
                <w:rtl/>
              </w:rPr>
              <w:t>ו</w:t>
            </w:r>
            <w:r w:rsidRPr="00486038">
              <w:rPr>
                <w:rFonts w:ascii="Gisha" w:eastAsia="Arial" w:hAnsi="Gisha" w:cs="David"/>
                <w:kern w:val="3"/>
                <w:sz w:val="24"/>
                <w:szCs w:val="24"/>
                <w:rtl/>
              </w:rPr>
              <w:t>/</w:t>
            </w:r>
            <w:r w:rsidRPr="00486038">
              <w:rPr>
                <w:rFonts w:ascii="Gisha" w:eastAsia="Arial" w:hAnsi="Gisha" w:cs="David" w:hint="cs"/>
                <w:kern w:val="3"/>
                <w:sz w:val="24"/>
                <w:szCs w:val="24"/>
                <w:rtl/>
              </w:rPr>
              <w:t>או</w:t>
            </w:r>
            <w:r w:rsidRPr="00486038">
              <w:rPr>
                <w:rFonts w:ascii="Gisha" w:eastAsia="Arial" w:hAnsi="Gisha" w:cs="David"/>
                <w:kern w:val="3"/>
                <w:sz w:val="24"/>
                <w:szCs w:val="24"/>
                <w:rtl/>
              </w:rPr>
              <w:t xml:space="preserve"> </w:t>
            </w:r>
            <w:r w:rsidRPr="00486038">
              <w:rPr>
                <w:rFonts w:ascii="Gisha" w:eastAsia="Arial" w:hAnsi="Gisha" w:cs="David" w:hint="cs"/>
                <w:kern w:val="3"/>
                <w:sz w:val="24"/>
                <w:szCs w:val="24"/>
                <w:rtl/>
              </w:rPr>
              <w:t>באמצעות</w:t>
            </w:r>
            <w:r w:rsidRPr="00486038">
              <w:rPr>
                <w:rFonts w:ascii="Gisha" w:eastAsia="Arial" w:hAnsi="Gisha" w:cs="David"/>
                <w:kern w:val="3"/>
                <w:sz w:val="24"/>
                <w:szCs w:val="24"/>
                <w:rtl/>
              </w:rPr>
              <w:t xml:space="preserve"> </w:t>
            </w:r>
            <w:r w:rsidRPr="00486038">
              <w:rPr>
                <w:rFonts w:ascii="Gisha" w:eastAsia="Arial" w:hAnsi="Gisha" w:cs="David" w:hint="cs"/>
                <w:kern w:val="3"/>
                <w:sz w:val="24"/>
                <w:szCs w:val="24"/>
                <w:rtl/>
              </w:rPr>
              <w:t>אחרים</w:t>
            </w:r>
            <w:r w:rsidRPr="00486038">
              <w:rPr>
                <w:rFonts w:ascii="Gisha" w:eastAsia="Arial" w:hAnsi="Gisha" w:cs="David"/>
                <w:kern w:val="3"/>
                <w:sz w:val="24"/>
                <w:szCs w:val="24"/>
                <w:rtl/>
              </w:rPr>
              <w:t>.</w:t>
            </w:r>
            <w:r>
              <w:rPr>
                <w:rFonts w:ascii="Gisha" w:eastAsia="Arial" w:hAnsi="Gisha" w:cs="David" w:hint="cs"/>
                <w:kern w:val="3"/>
                <w:sz w:val="24"/>
                <w:szCs w:val="24"/>
                <w:rtl/>
              </w:rPr>
              <w:t xml:space="preserve"> מבוקש שיינתן לקבלן שהות קצובה בזמן לתיקון ההפרה בטרם יבוטל ההסכם.</w:t>
            </w:r>
          </w:p>
        </w:tc>
        <w:tc>
          <w:tcPr>
            <w:tcW w:w="1228" w:type="dxa"/>
            <w:vAlign w:val="center"/>
          </w:tcPr>
          <w:p w:rsidR="00A871D1" w:rsidRPr="009107A6" w:rsidRDefault="00486038" w:rsidP="009107A6">
            <w:pPr>
              <w:widowControl w:val="0"/>
              <w:suppressAutoHyphens/>
              <w:autoSpaceDN w:val="0"/>
              <w:spacing w:before="120" w:after="240" w:line="300" w:lineRule="exact"/>
              <w:textAlignment w:val="baseline"/>
              <w:rPr>
                <w:rFonts w:ascii="Gisha" w:eastAsia="Arial" w:hAnsi="Gisha" w:cs="David"/>
                <w:kern w:val="3"/>
                <w:sz w:val="24"/>
                <w:szCs w:val="24"/>
              </w:rPr>
            </w:pPr>
            <w:r>
              <w:rPr>
                <w:rFonts w:ascii="Gisha" w:eastAsia="Arial" w:hAnsi="Gisha" w:cs="David" w:hint="cs"/>
                <w:kern w:val="3"/>
                <w:sz w:val="24"/>
                <w:szCs w:val="24"/>
                <w:rtl/>
              </w:rPr>
              <w:t>11.5</w:t>
            </w:r>
          </w:p>
        </w:tc>
        <w:tc>
          <w:tcPr>
            <w:tcW w:w="1309" w:type="dxa"/>
          </w:tcPr>
          <w:p w:rsidR="00A871D1" w:rsidRDefault="00486038" w:rsidP="00A871D1">
            <w:pPr>
              <w:widowControl w:val="0"/>
              <w:suppressAutoHyphens/>
              <w:autoSpaceDN w:val="0"/>
              <w:spacing w:before="120" w:after="240" w:line="300" w:lineRule="exact"/>
              <w:textAlignment w:val="baseline"/>
              <w:rPr>
                <w:rFonts w:ascii="Gisha" w:eastAsia="Arial" w:hAnsi="Gisha" w:cs="David"/>
                <w:kern w:val="3"/>
                <w:sz w:val="24"/>
                <w:szCs w:val="24"/>
                <w:rtl/>
              </w:rPr>
            </w:pPr>
            <w:r>
              <w:rPr>
                <w:rFonts w:ascii="Gisha" w:eastAsia="Arial" w:hAnsi="Gisha" w:cs="David" w:hint="cs"/>
                <w:kern w:val="3"/>
                <w:sz w:val="24"/>
                <w:szCs w:val="24"/>
                <w:rtl/>
              </w:rPr>
              <w:t>הסכם-</w:t>
            </w:r>
          </w:p>
          <w:p w:rsidR="00486038" w:rsidRPr="009107A6" w:rsidRDefault="00486038" w:rsidP="00A871D1">
            <w:pPr>
              <w:widowControl w:val="0"/>
              <w:suppressAutoHyphens/>
              <w:autoSpaceDN w:val="0"/>
              <w:spacing w:before="120" w:after="240" w:line="300" w:lineRule="exact"/>
              <w:textAlignment w:val="baseline"/>
              <w:rPr>
                <w:rFonts w:ascii="Gisha" w:eastAsia="Arial" w:hAnsi="Gisha" w:cs="David"/>
                <w:kern w:val="3"/>
                <w:sz w:val="24"/>
                <w:szCs w:val="24"/>
                <w:rtl/>
              </w:rPr>
            </w:pPr>
            <w:r>
              <w:rPr>
                <w:rFonts w:ascii="Gisha" w:eastAsia="Arial" w:hAnsi="Gisha" w:cs="David" w:hint="cs"/>
                <w:kern w:val="3"/>
                <w:sz w:val="24"/>
                <w:szCs w:val="24"/>
                <w:rtl/>
              </w:rPr>
              <w:t>תרופות</w:t>
            </w:r>
          </w:p>
        </w:tc>
        <w:tc>
          <w:tcPr>
            <w:tcW w:w="851" w:type="dxa"/>
            <w:vAlign w:val="center"/>
          </w:tcPr>
          <w:p w:rsidR="00A871D1" w:rsidRPr="005326AA" w:rsidRDefault="00A871D1" w:rsidP="005326AA">
            <w:pPr>
              <w:tabs>
                <w:tab w:val="center" w:pos="3918"/>
                <w:tab w:val="center" w:pos="5619"/>
              </w:tabs>
              <w:overflowPunct w:val="0"/>
              <w:autoSpaceDE w:val="0"/>
              <w:autoSpaceDN w:val="0"/>
              <w:adjustRightInd w:val="0"/>
              <w:jc w:val="center"/>
              <w:textAlignment w:val="baseline"/>
              <w:rPr>
                <w:rFonts w:cs="David"/>
                <w:b/>
                <w:bCs/>
                <w:sz w:val="24"/>
                <w:szCs w:val="24"/>
                <w:rtl/>
                <w:lang w:eastAsia="he-IL"/>
              </w:rPr>
            </w:pPr>
            <w:r w:rsidRPr="005326AA">
              <w:rPr>
                <w:rFonts w:cs="David" w:hint="cs"/>
                <w:b/>
                <w:bCs/>
                <w:sz w:val="24"/>
                <w:szCs w:val="24"/>
                <w:rtl/>
                <w:lang w:eastAsia="he-IL"/>
              </w:rPr>
              <w:t>2</w:t>
            </w:r>
            <w:r w:rsidR="00333365" w:rsidRPr="005326AA">
              <w:rPr>
                <w:rFonts w:cs="David" w:hint="cs"/>
                <w:b/>
                <w:bCs/>
                <w:sz w:val="24"/>
                <w:szCs w:val="24"/>
                <w:rtl/>
                <w:lang w:eastAsia="he-IL"/>
              </w:rPr>
              <w:t>3</w:t>
            </w:r>
          </w:p>
        </w:tc>
      </w:tr>
      <w:tr w:rsidR="00A871D1" w:rsidRPr="009107A6" w:rsidTr="002847A1">
        <w:trPr>
          <w:trHeight w:val="1439"/>
        </w:trPr>
        <w:tc>
          <w:tcPr>
            <w:tcW w:w="4111" w:type="dxa"/>
          </w:tcPr>
          <w:p w:rsidR="00A871D1" w:rsidRPr="009107A6" w:rsidRDefault="00486038" w:rsidP="002847A1">
            <w:pPr>
              <w:widowControl w:val="0"/>
              <w:suppressAutoHyphens/>
              <w:autoSpaceDN w:val="0"/>
              <w:spacing w:before="120" w:after="240" w:line="300" w:lineRule="exact"/>
              <w:textAlignment w:val="baseline"/>
              <w:rPr>
                <w:rFonts w:ascii="Gisha" w:eastAsia="Arial" w:hAnsi="Gisha" w:cs="David"/>
                <w:kern w:val="3"/>
                <w:sz w:val="24"/>
                <w:szCs w:val="24"/>
              </w:rPr>
            </w:pPr>
            <w:r>
              <w:rPr>
                <w:rFonts w:ascii="Gisha" w:eastAsia="Arial" w:hAnsi="Gisha" w:cs="David" w:hint="cs"/>
                <w:kern w:val="3"/>
                <w:sz w:val="24"/>
                <w:szCs w:val="24"/>
                <w:rtl/>
              </w:rPr>
              <w:t>אין שינוי במסמכי המכרז.</w:t>
            </w:r>
          </w:p>
        </w:tc>
        <w:tc>
          <w:tcPr>
            <w:tcW w:w="3700" w:type="dxa"/>
          </w:tcPr>
          <w:p w:rsidR="00486038" w:rsidRDefault="00486038" w:rsidP="002847A1">
            <w:pPr>
              <w:widowControl w:val="0"/>
              <w:suppressAutoHyphens/>
              <w:autoSpaceDN w:val="0"/>
              <w:spacing w:before="120" w:after="240" w:line="300" w:lineRule="exact"/>
              <w:textAlignment w:val="baseline"/>
              <w:rPr>
                <w:rFonts w:ascii="Gisha" w:eastAsia="Arial" w:hAnsi="Gisha" w:cs="David"/>
                <w:kern w:val="3"/>
                <w:sz w:val="24"/>
                <w:szCs w:val="24"/>
                <w:rtl/>
              </w:rPr>
            </w:pPr>
            <w:r>
              <w:rPr>
                <w:rFonts w:ascii="Gisha" w:eastAsia="Arial" w:hAnsi="Gisha" w:cs="David" w:hint="cs"/>
                <w:kern w:val="3"/>
                <w:sz w:val="24"/>
                <w:szCs w:val="24"/>
                <w:rtl/>
              </w:rPr>
              <w:t>בסעיף נרשם: "</w:t>
            </w:r>
            <w:r w:rsidRPr="00486038">
              <w:rPr>
                <w:rFonts w:ascii="Gisha" w:eastAsia="Arial" w:hAnsi="Gisha" w:cs="David"/>
                <w:kern w:val="3"/>
                <w:sz w:val="24"/>
                <w:szCs w:val="24"/>
                <w:rtl/>
              </w:rPr>
              <w:t xml:space="preserve">המזמין, עובדיו והבאים מכוחו לא </w:t>
            </w:r>
            <w:r w:rsidRPr="00486038">
              <w:rPr>
                <w:rFonts w:ascii="Gisha" w:eastAsia="Arial" w:hAnsi="Gisha" w:cs="David" w:hint="cs"/>
                <w:kern w:val="3"/>
                <w:sz w:val="24"/>
                <w:szCs w:val="24"/>
                <w:rtl/>
              </w:rPr>
              <w:t>י</w:t>
            </w:r>
            <w:r w:rsidRPr="00486038">
              <w:rPr>
                <w:rFonts w:ascii="Gisha" w:eastAsia="Arial" w:hAnsi="Gisha" w:cs="David"/>
                <w:kern w:val="3"/>
                <w:sz w:val="24"/>
                <w:szCs w:val="24"/>
                <w:rtl/>
              </w:rPr>
              <w:t xml:space="preserve">ישאו בכל תשלום, הוצאה, אובדן, או נזק מכל סוג שייגרם </w:t>
            </w:r>
            <w:r w:rsidRPr="00486038">
              <w:rPr>
                <w:rFonts w:ascii="Gisha" w:eastAsia="Arial" w:hAnsi="Gisha" w:cs="David" w:hint="cs"/>
                <w:kern w:val="3"/>
                <w:sz w:val="24"/>
                <w:szCs w:val="24"/>
                <w:rtl/>
              </w:rPr>
              <w:t>ל</w:t>
            </w:r>
            <w:r w:rsidRPr="00486038">
              <w:rPr>
                <w:rFonts w:ascii="Gisha" w:eastAsia="Arial" w:hAnsi="Gisha" w:cs="David"/>
                <w:kern w:val="3"/>
                <w:sz w:val="24"/>
                <w:szCs w:val="24"/>
                <w:rtl/>
              </w:rPr>
              <w:t xml:space="preserve">קבלן ו/או </w:t>
            </w:r>
            <w:r w:rsidRPr="00486038">
              <w:rPr>
                <w:rFonts w:ascii="Gisha" w:eastAsia="Arial" w:hAnsi="Gisha" w:cs="David" w:hint="cs"/>
                <w:kern w:val="3"/>
                <w:sz w:val="24"/>
                <w:szCs w:val="24"/>
                <w:rtl/>
              </w:rPr>
              <w:t>לאנשי הצוות ו/או לעובדיו ו/או לכל מי שבא מכוחו</w:t>
            </w:r>
            <w:r>
              <w:rPr>
                <w:rFonts w:ascii="Gisha" w:eastAsia="Arial" w:hAnsi="Gisha" w:cs="David" w:hint="cs"/>
                <w:kern w:val="3"/>
                <w:sz w:val="24"/>
                <w:szCs w:val="24"/>
                <w:rtl/>
              </w:rPr>
              <w:t>".</w:t>
            </w:r>
          </w:p>
          <w:p w:rsidR="00486038" w:rsidRDefault="00486038" w:rsidP="002847A1">
            <w:pPr>
              <w:widowControl w:val="0"/>
              <w:suppressAutoHyphens/>
              <w:autoSpaceDN w:val="0"/>
              <w:spacing w:line="300" w:lineRule="exact"/>
              <w:textAlignment w:val="baseline"/>
              <w:rPr>
                <w:rFonts w:ascii="Gisha" w:eastAsia="Arial" w:hAnsi="Gisha" w:cs="David"/>
                <w:kern w:val="3"/>
                <w:sz w:val="24"/>
                <w:szCs w:val="24"/>
                <w:rtl/>
              </w:rPr>
            </w:pPr>
            <w:r>
              <w:rPr>
                <w:rFonts w:ascii="Gisha" w:eastAsia="Arial" w:hAnsi="Gisha" w:cs="David" w:hint="cs"/>
                <w:kern w:val="3"/>
                <w:sz w:val="24"/>
                <w:szCs w:val="24"/>
                <w:rtl/>
              </w:rPr>
              <w:t xml:space="preserve">נבקש להוסיף את הנוסח הבא לסעיף: </w:t>
            </w:r>
          </w:p>
          <w:p w:rsidR="00486038" w:rsidRPr="00486038" w:rsidRDefault="00486038" w:rsidP="002847A1">
            <w:pPr>
              <w:widowControl w:val="0"/>
              <w:suppressAutoHyphens/>
              <w:autoSpaceDN w:val="0"/>
              <w:spacing w:line="300" w:lineRule="exact"/>
              <w:textAlignment w:val="baseline"/>
              <w:rPr>
                <w:rFonts w:ascii="Gisha" w:eastAsia="Arial" w:hAnsi="Gisha" w:cs="David"/>
                <w:kern w:val="3"/>
                <w:sz w:val="24"/>
                <w:szCs w:val="24"/>
              </w:rPr>
            </w:pPr>
            <w:r>
              <w:rPr>
                <w:rFonts w:ascii="Gisha" w:eastAsia="Arial" w:hAnsi="Gisha" w:cs="David" w:hint="cs"/>
                <w:kern w:val="3"/>
                <w:sz w:val="24"/>
                <w:szCs w:val="24"/>
                <w:rtl/>
              </w:rPr>
              <w:t>"אלא אם הנזק נגרם בשל מעשה ו/או מחדל של המזמין או מי מטעמו"</w:t>
            </w:r>
          </w:p>
          <w:p w:rsidR="00A871D1" w:rsidRPr="00486038" w:rsidRDefault="00A871D1" w:rsidP="002847A1">
            <w:pPr>
              <w:widowControl w:val="0"/>
              <w:suppressAutoHyphens/>
              <w:autoSpaceDN w:val="0"/>
              <w:spacing w:before="120" w:after="240" w:line="300" w:lineRule="exact"/>
              <w:textAlignment w:val="baseline"/>
              <w:rPr>
                <w:rFonts w:ascii="Gisha" w:eastAsia="Arial" w:hAnsi="Gisha" w:cs="David"/>
                <w:kern w:val="3"/>
                <w:sz w:val="24"/>
                <w:szCs w:val="24"/>
                <w:rtl/>
              </w:rPr>
            </w:pPr>
          </w:p>
        </w:tc>
        <w:tc>
          <w:tcPr>
            <w:tcW w:w="1228" w:type="dxa"/>
            <w:vAlign w:val="center"/>
          </w:tcPr>
          <w:p w:rsidR="00A871D1" w:rsidRPr="009107A6" w:rsidRDefault="00486038" w:rsidP="009107A6">
            <w:pPr>
              <w:widowControl w:val="0"/>
              <w:suppressAutoHyphens/>
              <w:autoSpaceDN w:val="0"/>
              <w:spacing w:before="120" w:after="240" w:line="300" w:lineRule="exact"/>
              <w:textAlignment w:val="baseline"/>
              <w:rPr>
                <w:rFonts w:ascii="Gisha" w:eastAsia="Arial" w:hAnsi="Gisha" w:cs="David"/>
                <w:kern w:val="3"/>
                <w:sz w:val="24"/>
                <w:szCs w:val="24"/>
              </w:rPr>
            </w:pPr>
            <w:r>
              <w:rPr>
                <w:rFonts w:ascii="Gisha" w:eastAsia="Arial" w:hAnsi="Gisha" w:cs="David" w:hint="cs"/>
                <w:kern w:val="3"/>
                <w:sz w:val="24"/>
                <w:szCs w:val="24"/>
                <w:rtl/>
              </w:rPr>
              <w:t>12.3</w:t>
            </w:r>
          </w:p>
        </w:tc>
        <w:tc>
          <w:tcPr>
            <w:tcW w:w="1309" w:type="dxa"/>
          </w:tcPr>
          <w:p w:rsidR="00A871D1" w:rsidRPr="009107A6" w:rsidRDefault="00486038" w:rsidP="00A871D1">
            <w:pPr>
              <w:widowControl w:val="0"/>
              <w:suppressAutoHyphens/>
              <w:autoSpaceDN w:val="0"/>
              <w:spacing w:before="120" w:after="240" w:line="300" w:lineRule="exact"/>
              <w:textAlignment w:val="baseline"/>
              <w:rPr>
                <w:rFonts w:ascii="Gisha" w:eastAsia="Arial" w:hAnsi="Gisha" w:cs="David"/>
                <w:kern w:val="3"/>
                <w:sz w:val="24"/>
                <w:szCs w:val="24"/>
                <w:rtl/>
              </w:rPr>
            </w:pPr>
            <w:r>
              <w:rPr>
                <w:rFonts w:ascii="Gisha" w:eastAsia="Arial" w:hAnsi="Gisha" w:cs="David" w:hint="cs"/>
                <w:kern w:val="3"/>
                <w:sz w:val="24"/>
                <w:szCs w:val="24"/>
                <w:rtl/>
              </w:rPr>
              <w:t>אחריות</w:t>
            </w:r>
          </w:p>
        </w:tc>
        <w:tc>
          <w:tcPr>
            <w:tcW w:w="851" w:type="dxa"/>
            <w:vAlign w:val="center"/>
          </w:tcPr>
          <w:p w:rsidR="00A871D1" w:rsidRPr="005326AA" w:rsidRDefault="00A871D1" w:rsidP="005326AA">
            <w:pPr>
              <w:tabs>
                <w:tab w:val="center" w:pos="3918"/>
                <w:tab w:val="center" w:pos="5619"/>
              </w:tabs>
              <w:overflowPunct w:val="0"/>
              <w:autoSpaceDE w:val="0"/>
              <w:autoSpaceDN w:val="0"/>
              <w:adjustRightInd w:val="0"/>
              <w:jc w:val="center"/>
              <w:textAlignment w:val="baseline"/>
              <w:rPr>
                <w:rFonts w:cs="David"/>
                <w:b/>
                <w:bCs/>
                <w:sz w:val="24"/>
                <w:szCs w:val="24"/>
                <w:rtl/>
                <w:lang w:eastAsia="he-IL"/>
              </w:rPr>
            </w:pPr>
            <w:r w:rsidRPr="005326AA">
              <w:rPr>
                <w:rFonts w:cs="David" w:hint="cs"/>
                <w:b/>
                <w:bCs/>
                <w:sz w:val="24"/>
                <w:szCs w:val="24"/>
                <w:rtl/>
                <w:lang w:eastAsia="he-IL"/>
              </w:rPr>
              <w:t>2</w:t>
            </w:r>
            <w:r w:rsidR="00333365" w:rsidRPr="005326AA">
              <w:rPr>
                <w:rFonts w:cs="David" w:hint="cs"/>
                <w:b/>
                <w:bCs/>
                <w:sz w:val="24"/>
                <w:szCs w:val="24"/>
                <w:rtl/>
                <w:lang w:eastAsia="he-IL"/>
              </w:rPr>
              <w:t>4</w:t>
            </w:r>
          </w:p>
        </w:tc>
      </w:tr>
      <w:tr w:rsidR="00486038" w:rsidRPr="009107A6" w:rsidTr="002847A1">
        <w:trPr>
          <w:trHeight w:val="1439"/>
        </w:trPr>
        <w:tc>
          <w:tcPr>
            <w:tcW w:w="4111" w:type="dxa"/>
          </w:tcPr>
          <w:p w:rsidR="008618E5" w:rsidRDefault="008618E5" w:rsidP="008618E5">
            <w:pPr>
              <w:widowControl w:val="0"/>
              <w:suppressAutoHyphens/>
              <w:autoSpaceDN w:val="0"/>
              <w:spacing w:before="120" w:after="240" w:line="300" w:lineRule="exact"/>
              <w:textAlignment w:val="baseline"/>
              <w:rPr>
                <w:rFonts w:ascii="Gisha" w:eastAsia="Arial" w:hAnsi="Gisha" w:cs="David"/>
                <w:kern w:val="3"/>
                <w:sz w:val="24"/>
                <w:szCs w:val="24"/>
                <w:rtl/>
              </w:rPr>
            </w:pPr>
            <w:r>
              <w:rPr>
                <w:rFonts w:ascii="Gisha" w:eastAsia="Arial" w:hAnsi="Gisha" w:cs="David" w:hint="cs"/>
                <w:kern w:val="3"/>
                <w:sz w:val="24"/>
                <w:szCs w:val="24"/>
                <w:rtl/>
              </w:rPr>
              <w:lastRenderedPageBreak/>
              <w:t>יש לפרט את ניסיון המציע בלבד.</w:t>
            </w:r>
          </w:p>
          <w:p w:rsidR="00486038" w:rsidRDefault="008618E5" w:rsidP="008618E5">
            <w:pPr>
              <w:widowControl w:val="0"/>
              <w:suppressAutoHyphens/>
              <w:autoSpaceDN w:val="0"/>
              <w:spacing w:before="120" w:after="240" w:line="300" w:lineRule="exact"/>
              <w:textAlignment w:val="baseline"/>
              <w:rPr>
                <w:rFonts w:ascii="Gisha" w:eastAsia="Arial" w:hAnsi="Gisha" w:cs="David"/>
                <w:kern w:val="3"/>
                <w:sz w:val="24"/>
                <w:szCs w:val="24"/>
                <w:rtl/>
              </w:rPr>
            </w:pPr>
            <w:r>
              <w:rPr>
                <w:rFonts w:ascii="Gisha" w:eastAsia="Arial" w:hAnsi="Gisha" w:cs="David" w:hint="cs"/>
                <w:kern w:val="3"/>
                <w:sz w:val="24"/>
                <w:szCs w:val="24"/>
                <w:rtl/>
              </w:rPr>
              <w:t>נספח מעודכן הועלה לאתר.</w:t>
            </w:r>
          </w:p>
        </w:tc>
        <w:tc>
          <w:tcPr>
            <w:tcW w:w="3700" w:type="dxa"/>
          </w:tcPr>
          <w:p w:rsidR="00486038" w:rsidRDefault="00486038" w:rsidP="002847A1">
            <w:pPr>
              <w:widowControl w:val="0"/>
              <w:suppressAutoHyphens/>
              <w:autoSpaceDN w:val="0"/>
              <w:spacing w:before="120" w:after="240" w:line="300" w:lineRule="exact"/>
              <w:textAlignment w:val="baseline"/>
              <w:rPr>
                <w:rFonts w:ascii="Gisha" w:eastAsia="Arial" w:hAnsi="Gisha" w:cs="David"/>
                <w:kern w:val="3"/>
                <w:sz w:val="24"/>
                <w:szCs w:val="24"/>
                <w:rtl/>
              </w:rPr>
            </w:pPr>
            <w:r>
              <w:rPr>
                <w:rFonts w:ascii="Gisha" w:eastAsia="Arial" w:hAnsi="Gisha" w:cs="David" w:hint="cs"/>
                <w:kern w:val="3"/>
                <w:sz w:val="24"/>
                <w:szCs w:val="24"/>
                <w:rtl/>
              </w:rPr>
              <w:t>בהתאם לנספח ד', האם צריך לכלול בפירוט ניסיון המציע את ניסיונם הרלוונטי של חברי הצוות שמוצעים?</w:t>
            </w:r>
          </w:p>
        </w:tc>
        <w:tc>
          <w:tcPr>
            <w:tcW w:w="1228" w:type="dxa"/>
            <w:vAlign w:val="center"/>
          </w:tcPr>
          <w:p w:rsidR="00486038" w:rsidRDefault="00486038" w:rsidP="009107A6">
            <w:pPr>
              <w:widowControl w:val="0"/>
              <w:suppressAutoHyphens/>
              <w:autoSpaceDN w:val="0"/>
              <w:spacing w:before="120" w:after="240" w:line="300" w:lineRule="exact"/>
              <w:textAlignment w:val="baseline"/>
              <w:rPr>
                <w:rFonts w:ascii="Gisha" w:eastAsia="Arial" w:hAnsi="Gisha" w:cs="David"/>
                <w:kern w:val="3"/>
                <w:sz w:val="24"/>
                <w:szCs w:val="24"/>
                <w:rtl/>
              </w:rPr>
            </w:pPr>
            <w:r>
              <w:rPr>
                <w:rFonts w:ascii="Gisha" w:eastAsia="Arial" w:hAnsi="Gisha" w:cs="David" w:hint="cs"/>
                <w:kern w:val="3"/>
                <w:sz w:val="24"/>
                <w:szCs w:val="24"/>
                <w:rtl/>
              </w:rPr>
              <w:t>נספח ד'</w:t>
            </w:r>
          </w:p>
        </w:tc>
        <w:tc>
          <w:tcPr>
            <w:tcW w:w="1309" w:type="dxa"/>
          </w:tcPr>
          <w:p w:rsidR="00486038" w:rsidRDefault="00486038" w:rsidP="00A871D1">
            <w:pPr>
              <w:widowControl w:val="0"/>
              <w:suppressAutoHyphens/>
              <w:autoSpaceDN w:val="0"/>
              <w:spacing w:before="120" w:after="240" w:line="300" w:lineRule="exact"/>
              <w:textAlignment w:val="baseline"/>
              <w:rPr>
                <w:rFonts w:ascii="Gisha" w:eastAsia="Arial" w:hAnsi="Gisha" w:cs="David"/>
                <w:kern w:val="3"/>
                <w:sz w:val="24"/>
                <w:szCs w:val="24"/>
                <w:rtl/>
              </w:rPr>
            </w:pPr>
            <w:r>
              <w:rPr>
                <w:rFonts w:ascii="Gisha" w:eastAsia="Arial" w:hAnsi="Gisha" w:cs="David" w:hint="cs"/>
                <w:kern w:val="3"/>
                <w:sz w:val="24"/>
                <w:szCs w:val="24"/>
                <w:rtl/>
              </w:rPr>
              <w:t>ניסיון קודם של המציע במתן השירותים</w:t>
            </w:r>
          </w:p>
        </w:tc>
        <w:tc>
          <w:tcPr>
            <w:tcW w:w="851" w:type="dxa"/>
            <w:vAlign w:val="center"/>
          </w:tcPr>
          <w:p w:rsidR="00486038" w:rsidRPr="005326AA" w:rsidRDefault="00486038" w:rsidP="005326AA">
            <w:pPr>
              <w:tabs>
                <w:tab w:val="center" w:pos="3918"/>
                <w:tab w:val="center" w:pos="5619"/>
              </w:tabs>
              <w:overflowPunct w:val="0"/>
              <w:autoSpaceDE w:val="0"/>
              <w:autoSpaceDN w:val="0"/>
              <w:adjustRightInd w:val="0"/>
              <w:jc w:val="center"/>
              <w:textAlignment w:val="baseline"/>
              <w:rPr>
                <w:rFonts w:cs="David"/>
                <w:b/>
                <w:bCs/>
                <w:sz w:val="24"/>
                <w:szCs w:val="24"/>
                <w:rtl/>
                <w:lang w:eastAsia="he-IL"/>
              </w:rPr>
            </w:pPr>
            <w:r w:rsidRPr="005326AA">
              <w:rPr>
                <w:rFonts w:cs="David" w:hint="cs"/>
                <w:b/>
                <w:bCs/>
                <w:sz w:val="24"/>
                <w:szCs w:val="24"/>
                <w:rtl/>
                <w:lang w:eastAsia="he-IL"/>
              </w:rPr>
              <w:t>25</w:t>
            </w:r>
          </w:p>
        </w:tc>
      </w:tr>
      <w:tr w:rsidR="00486038" w:rsidRPr="009107A6" w:rsidTr="002847A1">
        <w:trPr>
          <w:trHeight w:val="1439"/>
        </w:trPr>
        <w:tc>
          <w:tcPr>
            <w:tcW w:w="4111" w:type="dxa"/>
          </w:tcPr>
          <w:p w:rsidR="00486038" w:rsidRDefault="0001341B" w:rsidP="002847A1">
            <w:pPr>
              <w:widowControl w:val="0"/>
              <w:suppressAutoHyphens/>
              <w:autoSpaceDN w:val="0"/>
              <w:spacing w:before="120" w:after="240" w:line="300" w:lineRule="exact"/>
              <w:textAlignment w:val="baseline"/>
              <w:rPr>
                <w:rFonts w:ascii="Gisha" w:eastAsia="Arial" w:hAnsi="Gisha" w:cs="David"/>
                <w:kern w:val="3"/>
                <w:sz w:val="24"/>
                <w:szCs w:val="24"/>
                <w:rtl/>
              </w:rPr>
            </w:pPr>
            <w:r>
              <w:rPr>
                <w:rFonts w:ascii="Gisha" w:eastAsia="Arial" w:hAnsi="Gisha" w:cs="David" w:hint="cs"/>
                <w:kern w:val="3"/>
                <w:sz w:val="24"/>
                <w:szCs w:val="24"/>
                <w:rtl/>
              </w:rPr>
              <w:t>נספח מעודכן הועלה לאתר.</w:t>
            </w:r>
          </w:p>
        </w:tc>
        <w:tc>
          <w:tcPr>
            <w:tcW w:w="3700" w:type="dxa"/>
          </w:tcPr>
          <w:p w:rsidR="00486038" w:rsidRDefault="0001341B" w:rsidP="002847A1">
            <w:pPr>
              <w:widowControl w:val="0"/>
              <w:suppressAutoHyphens/>
              <w:autoSpaceDN w:val="0"/>
              <w:spacing w:before="120" w:after="240" w:line="300" w:lineRule="exact"/>
              <w:textAlignment w:val="baseline"/>
              <w:rPr>
                <w:rFonts w:ascii="Gisha" w:eastAsia="Arial" w:hAnsi="Gisha" w:cs="David"/>
                <w:kern w:val="3"/>
                <w:sz w:val="24"/>
                <w:szCs w:val="24"/>
                <w:rtl/>
              </w:rPr>
            </w:pPr>
            <w:r>
              <w:rPr>
                <w:rFonts w:ascii="Gisha" w:eastAsia="Arial" w:hAnsi="Gisha" w:cs="David" w:hint="cs"/>
                <w:kern w:val="3"/>
                <w:sz w:val="24"/>
                <w:szCs w:val="24"/>
                <w:rtl/>
              </w:rPr>
              <w:t>מבנה הטבלה לא ברור. נבקש עדכון של הטבלה.</w:t>
            </w:r>
          </w:p>
        </w:tc>
        <w:tc>
          <w:tcPr>
            <w:tcW w:w="1228" w:type="dxa"/>
            <w:vAlign w:val="center"/>
          </w:tcPr>
          <w:p w:rsidR="00486038" w:rsidRDefault="0001341B" w:rsidP="009107A6">
            <w:pPr>
              <w:widowControl w:val="0"/>
              <w:suppressAutoHyphens/>
              <w:autoSpaceDN w:val="0"/>
              <w:spacing w:before="120" w:after="240" w:line="300" w:lineRule="exact"/>
              <w:textAlignment w:val="baseline"/>
              <w:rPr>
                <w:rFonts w:ascii="Gisha" w:eastAsia="Arial" w:hAnsi="Gisha" w:cs="David"/>
                <w:kern w:val="3"/>
                <w:sz w:val="24"/>
                <w:szCs w:val="24"/>
                <w:rtl/>
              </w:rPr>
            </w:pPr>
            <w:r>
              <w:rPr>
                <w:rFonts w:ascii="Gisha" w:eastAsia="Arial" w:hAnsi="Gisha" w:cs="David" w:hint="cs"/>
                <w:kern w:val="3"/>
                <w:sz w:val="24"/>
                <w:szCs w:val="24"/>
                <w:rtl/>
              </w:rPr>
              <w:t>נספח ט'</w:t>
            </w:r>
          </w:p>
        </w:tc>
        <w:tc>
          <w:tcPr>
            <w:tcW w:w="1309" w:type="dxa"/>
          </w:tcPr>
          <w:p w:rsidR="00486038" w:rsidRDefault="0001341B" w:rsidP="00A871D1">
            <w:pPr>
              <w:widowControl w:val="0"/>
              <w:suppressAutoHyphens/>
              <w:autoSpaceDN w:val="0"/>
              <w:spacing w:before="120" w:after="240" w:line="300" w:lineRule="exact"/>
              <w:textAlignment w:val="baseline"/>
              <w:rPr>
                <w:rFonts w:ascii="Gisha" w:eastAsia="Arial" w:hAnsi="Gisha" w:cs="David"/>
                <w:kern w:val="3"/>
                <w:sz w:val="24"/>
                <w:szCs w:val="24"/>
                <w:rtl/>
              </w:rPr>
            </w:pPr>
            <w:r w:rsidRPr="0001341B">
              <w:rPr>
                <w:rFonts w:ascii="Gisha" w:eastAsia="Arial" w:hAnsi="Gisha" w:cs="David" w:hint="cs"/>
                <w:kern w:val="3"/>
                <w:sz w:val="24"/>
                <w:szCs w:val="24"/>
                <w:rtl/>
              </w:rPr>
              <w:t>ניסיון</w:t>
            </w:r>
            <w:r w:rsidRPr="0001341B">
              <w:rPr>
                <w:rFonts w:ascii="Gisha" w:eastAsia="Arial" w:hAnsi="Gisha" w:cs="David"/>
                <w:kern w:val="3"/>
                <w:sz w:val="24"/>
                <w:szCs w:val="24"/>
                <w:rtl/>
              </w:rPr>
              <w:t xml:space="preserve"> </w:t>
            </w:r>
            <w:r w:rsidRPr="0001341B">
              <w:rPr>
                <w:rFonts w:ascii="Gisha" w:eastAsia="Arial" w:hAnsi="Gisha" w:cs="David" w:hint="cs"/>
                <w:kern w:val="3"/>
                <w:sz w:val="24"/>
                <w:szCs w:val="24"/>
                <w:rtl/>
              </w:rPr>
              <w:t>והיכרות</w:t>
            </w:r>
            <w:r w:rsidRPr="0001341B">
              <w:rPr>
                <w:rFonts w:ascii="Gisha" w:eastAsia="Arial" w:hAnsi="Gisha" w:cs="David"/>
                <w:kern w:val="3"/>
                <w:sz w:val="24"/>
                <w:szCs w:val="24"/>
                <w:rtl/>
              </w:rPr>
              <w:t xml:space="preserve"> </w:t>
            </w:r>
            <w:r w:rsidRPr="0001341B">
              <w:rPr>
                <w:rFonts w:ascii="Gisha" w:eastAsia="Arial" w:hAnsi="Gisha" w:cs="David" w:hint="cs"/>
                <w:kern w:val="3"/>
                <w:sz w:val="24"/>
                <w:szCs w:val="24"/>
                <w:rtl/>
              </w:rPr>
              <w:t>של</w:t>
            </w:r>
            <w:r w:rsidRPr="0001341B">
              <w:rPr>
                <w:rFonts w:ascii="Gisha" w:eastAsia="Arial" w:hAnsi="Gisha" w:cs="David"/>
                <w:kern w:val="3"/>
                <w:sz w:val="24"/>
                <w:szCs w:val="24"/>
                <w:rtl/>
              </w:rPr>
              <w:t xml:space="preserve"> </w:t>
            </w:r>
            <w:r w:rsidRPr="0001341B">
              <w:rPr>
                <w:rFonts w:ascii="Gisha" w:eastAsia="Arial" w:hAnsi="Gisha" w:cs="David" w:hint="cs"/>
                <w:kern w:val="3"/>
                <w:sz w:val="24"/>
                <w:szCs w:val="24"/>
                <w:rtl/>
              </w:rPr>
              <w:t>המציע</w:t>
            </w:r>
            <w:r w:rsidRPr="0001341B">
              <w:rPr>
                <w:rFonts w:ascii="Gisha" w:eastAsia="Arial" w:hAnsi="Gisha" w:cs="David"/>
                <w:kern w:val="3"/>
                <w:sz w:val="24"/>
                <w:szCs w:val="24"/>
                <w:rtl/>
              </w:rPr>
              <w:t xml:space="preserve"> </w:t>
            </w:r>
            <w:r w:rsidRPr="0001341B">
              <w:rPr>
                <w:rFonts w:ascii="Gisha" w:eastAsia="Arial" w:hAnsi="Gisha" w:cs="David" w:hint="cs"/>
                <w:kern w:val="3"/>
                <w:sz w:val="24"/>
                <w:szCs w:val="24"/>
                <w:rtl/>
              </w:rPr>
              <w:t>וצוותו</w:t>
            </w:r>
            <w:r w:rsidRPr="0001341B">
              <w:rPr>
                <w:rFonts w:ascii="Gisha" w:eastAsia="Arial" w:hAnsi="Gisha" w:cs="David"/>
                <w:kern w:val="3"/>
                <w:sz w:val="24"/>
                <w:szCs w:val="24"/>
                <w:rtl/>
              </w:rPr>
              <w:t xml:space="preserve"> </w:t>
            </w:r>
            <w:r w:rsidRPr="0001341B">
              <w:rPr>
                <w:rFonts w:ascii="Gisha" w:eastAsia="Arial" w:hAnsi="Gisha" w:cs="David" w:hint="cs"/>
                <w:kern w:val="3"/>
                <w:sz w:val="24"/>
                <w:szCs w:val="24"/>
                <w:rtl/>
              </w:rPr>
              <w:t>בעבודה</w:t>
            </w:r>
            <w:r w:rsidRPr="0001341B">
              <w:rPr>
                <w:rFonts w:ascii="Gisha" w:eastAsia="Arial" w:hAnsi="Gisha" w:cs="David"/>
                <w:kern w:val="3"/>
                <w:sz w:val="24"/>
                <w:szCs w:val="24"/>
                <w:rtl/>
              </w:rPr>
              <w:t xml:space="preserve"> </w:t>
            </w:r>
            <w:r w:rsidRPr="0001341B">
              <w:rPr>
                <w:rFonts w:ascii="Gisha" w:eastAsia="Arial" w:hAnsi="Gisha" w:cs="David" w:hint="cs"/>
                <w:kern w:val="3"/>
                <w:sz w:val="24"/>
                <w:szCs w:val="24"/>
                <w:rtl/>
              </w:rPr>
              <w:t>עם</w:t>
            </w:r>
            <w:r w:rsidRPr="0001341B">
              <w:rPr>
                <w:rFonts w:ascii="Gisha" w:eastAsia="Arial" w:hAnsi="Gisha" w:cs="David"/>
                <w:kern w:val="3"/>
                <w:sz w:val="24"/>
                <w:szCs w:val="24"/>
                <w:rtl/>
              </w:rPr>
              <w:t xml:space="preserve"> </w:t>
            </w:r>
            <w:r w:rsidRPr="0001341B">
              <w:rPr>
                <w:rFonts w:ascii="Gisha" w:eastAsia="Arial" w:hAnsi="Gisha" w:cs="David" w:hint="cs"/>
                <w:kern w:val="3"/>
                <w:sz w:val="24"/>
                <w:szCs w:val="24"/>
                <w:rtl/>
              </w:rPr>
              <w:t>מערכת</w:t>
            </w:r>
            <w:r w:rsidRPr="0001341B">
              <w:rPr>
                <w:rFonts w:ascii="Gisha" w:eastAsia="Arial" w:hAnsi="Gisha" w:cs="David"/>
                <w:kern w:val="3"/>
                <w:sz w:val="24"/>
                <w:szCs w:val="24"/>
                <w:rtl/>
              </w:rPr>
              <w:t xml:space="preserve"> </w:t>
            </w:r>
            <w:r w:rsidRPr="0001341B">
              <w:rPr>
                <w:rFonts w:ascii="Gisha" w:eastAsia="Arial" w:hAnsi="Gisha" w:cs="David"/>
                <w:kern w:val="3"/>
                <w:sz w:val="24"/>
                <w:szCs w:val="24"/>
              </w:rPr>
              <w:t>SAP</w:t>
            </w:r>
            <w:r w:rsidRPr="0001341B">
              <w:rPr>
                <w:rFonts w:ascii="Gisha" w:eastAsia="Arial" w:hAnsi="Gisha" w:cs="David"/>
                <w:kern w:val="3"/>
                <w:sz w:val="24"/>
                <w:szCs w:val="24"/>
                <w:rtl/>
              </w:rPr>
              <w:t xml:space="preserve">  </w:t>
            </w:r>
          </w:p>
        </w:tc>
        <w:tc>
          <w:tcPr>
            <w:tcW w:w="851" w:type="dxa"/>
            <w:vAlign w:val="center"/>
          </w:tcPr>
          <w:p w:rsidR="00486038" w:rsidRPr="005326AA" w:rsidRDefault="0001341B" w:rsidP="005326AA">
            <w:pPr>
              <w:tabs>
                <w:tab w:val="center" w:pos="3918"/>
                <w:tab w:val="center" w:pos="5619"/>
              </w:tabs>
              <w:overflowPunct w:val="0"/>
              <w:autoSpaceDE w:val="0"/>
              <w:autoSpaceDN w:val="0"/>
              <w:adjustRightInd w:val="0"/>
              <w:jc w:val="center"/>
              <w:textAlignment w:val="baseline"/>
              <w:rPr>
                <w:rFonts w:cs="David"/>
                <w:b/>
                <w:bCs/>
                <w:sz w:val="24"/>
                <w:szCs w:val="24"/>
                <w:rtl/>
                <w:lang w:eastAsia="he-IL"/>
              </w:rPr>
            </w:pPr>
            <w:r w:rsidRPr="005326AA">
              <w:rPr>
                <w:rFonts w:cs="David" w:hint="cs"/>
                <w:b/>
                <w:bCs/>
                <w:sz w:val="24"/>
                <w:szCs w:val="24"/>
                <w:rtl/>
                <w:lang w:eastAsia="he-IL"/>
              </w:rPr>
              <w:t>26</w:t>
            </w:r>
          </w:p>
        </w:tc>
      </w:tr>
      <w:tr w:rsidR="00486038" w:rsidRPr="009107A6" w:rsidTr="002847A1">
        <w:trPr>
          <w:trHeight w:val="1439"/>
        </w:trPr>
        <w:tc>
          <w:tcPr>
            <w:tcW w:w="4111" w:type="dxa"/>
          </w:tcPr>
          <w:p w:rsidR="00486038" w:rsidRDefault="0001341B" w:rsidP="002847A1">
            <w:pPr>
              <w:widowControl w:val="0"/>
              <w:suppressAutoHyphens/>
              <w:autoSpaceDN w:val="0"/>
              <w:spacing w:before="120" w:after="240" w:line="300" w:lineRule="exact"/>
              <w:textAlignment w:val="baseline"/>
              <w:rPr>
                <w:rFonts w:ascii="Gisha" w:eastAsia="Arial" w:hAnsi="Gisha" w:cs="David"/>
                <w:kern w:val="3"/>
                <w:sz w:val="24"/>
                <w:szCs w:val="24"/>
                <w:rtl/>
              </w:rPr>
            </w:pPr>
            <w:r>
              <w:rPr>
                <w:rFonts w:ascii="Gisha" w:eastAsia="Arial" w:hAnsi="Gisha" w:cs="David" w:hint="cs"/>
                <w:kern w:val="3"/>
                <w:sz w:val="24"/>
                <w:szCs w:val="24"/>
                <w:rtl/>
              </w:rPr>
              <w:t>אין שינוי במסמכי המכרז.</w:t>
            </w:r>
          </w:p>
        </w:tc>
        <w:tc>
          <w:tcPr>
            <w:tcW w:w="3700" w:type="dxa"/>
          </w:tcPr>
          <w:p w:rsidR="00486038" w:rsidRDefault="0001341B" w:rsidP="005326AA">
            <w:pPr>
              <w:widowControl w:val="0"/>
              <w:suppressAutoHyphens/>
              <w:autoSpaceDN w:val="0"/>
              <w:spacing w:before="120" w:after="240" w:line="300" w:lineRule="exact"/>
              <w:textAlignment w:val="baseline"/>
              <w:rPr>
                <w:rFonts w:ascii="Gisha" w:eastAsia="Arial" w:hAnsi="Gisha" w:cs="David"/>
                <w:kern w:val="3"/>
                <w:sz w:val="24"/>
                <w:szCs w:val="24"/>
                <w:rtl/>
              </w:rPr>
            </w:pPr>
            <w:r>
              <w:rPr>
                <w:rFonts w:ascii="Gisha" w:eastAsia="Arial" w:hAnsi="Gisha" w:cs="David" w:hint="cs"/>
                <w:kern w:val="3"/>
                <w:sz w:val="24"/>
                <w:szCs w:val="24"/>
                <w:rtl/>
              </w:rPr>
              <w:t xml:space="preserve">נבקש </w:t>
            </w:r>
            <w:r w:rsidR="00FC0E1F">
              <w:rPr>
                <w:rFonts w:ascii="Gisha" w:eastAsia="Arial" w:hAnsi="Gisha" w:cs="David" w:hint="cs"/>
                <w:kern w:val="3"/>
                <w:sz w:val="24"/>
                <w:szCs w:val="24"/>
                <w:rtl/>
              </w:rPr>
              <w:t xml:space="preserve">לאחד </w:t>
            </w:r>
            <w:r>
              <w:rPr>
                <w:rFonts w:ascii="Gisha" w:eastAsia="Arial" w:hAnsi="Gisha" w:cs="David" w:hint="cs"/>
                <w:kern w:val="3"/>
                <w:sz w:val="24"/>
                <w:szCs w:val="24"/>
                <w:rtl/>
              </w:rPr>
              <w:t>את נספחים ח' ו- ט'.</w:t>
            </w:r>
          </w:p>
        </w:tc>
        <w:tc>
          <w:tcPr>
            <w:tcW w:w="1228" w:type="dxa"/>
            <w:vAlign w:val="center"/>
          </w:tcPr>
          <w:p w:rsidR="00486038" w:rsidRDefault="0001341B" w:rsidP="009107A6">
            <w:pPr>
              <w:widowControl w:val="0"/>
              <w:suppressAutoHyphens/>
              <w:autoSpaceDN w:val="0"/>
              <w:spacing w:before="120" w:after="240" w:line="300" w:lineRule="exact"/>
              <w:textAlignment w:val="baseline"/>
              <w:rPr>
                <w:rFonts w:ascii="Gisha" w:eastAsia="Arial" w:hAnsi="Gisha" w:cs="David"/>
                <w:kern w:val="3"/>
                <w:sz w:val="24"/>
                <w:szCs w:val="24"/>
                <w:rtl/>
              </w:rPr>
            </w:pPr>
            <w:r>
              <w:rPr>
                <w:rFonts w:ascii="Gisha" w:eastAsia="Arial" w:hAnsi="Gisha" w:cs="David" w:hint="cs"/>
                <w:kern w:val="3"/>
                <w:sz w:val="24"/>
                <w:szCs w:val="24"/>
                <w:rtl/>
              </w:rPr>
              <w:t>נספח ח' ו- ט'</w:t>
            </w:r>
          </w:p>
        </w:tc>
        <w:tc>
          <w:tcPr>
            <w:tcW w:w="1309" w:type="dxa"/>
          </w:tcPr>
          <w:p w:rsidR="00486038" w:rsidRDefault="0001341B" w:rsidP="00A871D1">
            <w:pPr>
              <w:widowControl w:val="0"/>
              <w:suppressAutoHyphens/>
              <w:autoSpaceDN w:val="0"/>
              <w:spacing w:before="120" w:after="240" w:line="300" w:lineRule="exact"/>
              <w:textAlignment w:val="baseline"/>
              <w:rPr>
                <w:rFonts w:ascii="Gisha" w:eastAsia="Arial" w:hAnsi="Gisha" w:cs="David"/>
                <w:kern w:val="3"/>
                <w:sz w:val="24"/>
                <w:szCs w:val="24"/>
                <w:rtl/>
              </w:rPr>
            </w:pPr>
            <w:r>
              <w:rPr>
                <w:rFonts w:ascii="Gisha" w:eastAsia="Arial" w:hAnsi="Gisha" w:cs="David" w:hint="cs"/>
                <w:kern w:val="3"/>
                <w:sz w:val="24"/>
                <w:szCs w:val="24"/>
                <w:rtl/>
              </w:rPr>
              <w:t xml:space="preserve">ניסיון והכרות עם מערכת </w:t>
            </w:r>
            <w:r>
              <w:rPr>
                <w:rFonts w:ascii="Gisha" w:eastAsia="Arial" w:hAnsi="Gisha" w:cs="David"/>
                <w:kern w:val="3"/>
                <w:sz w:val="24"/>
                <w:szCs w:val="24"/>
              </w:rPr>
              <w:t xml:space="preserve">SAP </w:t>
            </w:r>
            <w:r>
              <w:rPr>
                <w:rFonts w:ascii="Gisha" w:eastAsia="Arial" w:hAnsi="Gisha" w:cs="David" w:hint="cs"/>
                <w:kern w:val="3"/>
                <w:sz w:val="24"/>
                <w:szCs w:val="24"/>
                <w:rtl/>
              </w:rPr>
              <w:t xml:space="preserve">ו- </w:t>
            </w:r>
            <w:r>
              <w:rPr>
                <w:rFonts w:ascii="Gisha" w:eastAsia="Arial" w:hAnsi="Gisha" w:cs="David"/>
                <w:kern w:val="3"/>
                <w:sz w:val="24"/>
                <w:szCs w:val="24"/>
              </w:rPr>
              <w:t>BI</w:t>
            </w:r>
          </w:p>
        </w:tc>
        <w:tc>
          <w:tcPr>
            <w:tcW w:w="851" w:type="dxa"/>
            <w:vAlign w:val="center"/>
          </w:tcPr>
          <w:p w:rsidR="00486038" w:rsidRPr="005326AA" w:rsidRDefault="0001341B" w:rsidP="005326AA">
            <w:pPr>
              <w:tabs>
                <w:tab w:val="center" w:pos="3918"/>
                <w:tab w:val="center" w:pos="5619"/>
              </w:tabs>
              <w:overflowPunct w:val="0"/>
              <w:autoSpaceDE w:val="0"/>
              <w:autoSpaceDN w:val="0"/>
              <w:adjustRightInd w:val="0"/>
              <w:jc w:val="center"/>
              <w:textAlignment w:val="baseline"/>
              <w:rPr>
                <w:rFonts w:cs="David"/>
                <w:b/>
                <w:bCs/>
                <w:sz w:val="24"/>
                <w:szCs w:val="24"/>
                <w:rtl/>
                <w:lang w:eastAsia="he-IL"/>
              </w:rPr>
            </w:pPr>
            <w:r w:rsidRPr="005326AA">
              <w:rPr>
                <w:rFonts w:cs="David" w:hint="cs"/>
                <w:b/>
                <w:bCs/>
                <w:sz w:val="24"/>
                <w:szCs w:val="24"/>
                <w:rtl/>
                <w:lang w:eastAsia="he-IL"/>
              </w:rPr>
              <w:t>27</w:t>
            </w:r>
          </w:p>
        </w:tc>
      </w:tr>
    </w:tbl>
    <w:p w:rsidR="00A223C8" w:rsidRDefault="00A223C8" w:rsidP="00486038">
      <w:pPr>
        <w:ind w:right="567"/>
        <w:rPr>
          <w:rFonts w:ascii="Calibri" w:eastAsia="Calibri" w:hAnsi="Calibri" w:cs="David"/>
          <w:b/>
          <w:bCs/>
          <w:sz w:val="24"/>
          <w:szCs w:val="24"/>
          <w:u w:val="single"/>
          <w:rtl/>
        </w:rPr>
      </w:pPr>
    </w:p>
    <w:p w:rsidR="00486038" w:rsidRDefault="00486038" w:rsidP="00A223C8">
      <w:pPr>
        <w:ind w:left="-1" w:right="567"/>
        <w:rPr>
          <w:rFonts w:ascii="Calibri" w:eastAsia="Calibri" w:hAnsi="Calibri" w:cs="David"/>
          <w:b/>
          <w:bCs/>
          <w:sz w:val="24"/>
          <w:szCs w:val="24"/>
          <w:u w:val="single"/>
          <w:rtl/>
        </w:rPr>
      </w:pPr>
    </w:p>
    <w:p w:rsidR="00A223C8" w:rsidRPr="00A223C8" w:rsidRDefault="00A223C8" w:rsidP="005326AA">
      <w:pPr>
        <w:ind w:right="567"/>
        <w:rPr>
          <w:rFonts w:ascii="Calibri" w:eastAsia="Calibri" w:hAnsi="Calibri" w:cs="David"/>
          <w:b/>
          <w:bCs/>
          <w:sz w:val="24"/>
          <w:szCs w:val="24"/>
          <w:u w:val="single"/>
          <w:rtl/>
        </w:rPr>
      </w:pPr>
      <w:r w:rsidRPr="00A223C8">
        <w:rPr>
          <w:rFonts w:ascii="Calibri" w:eastAsia="Calibri" w:hAnsi="Calibri" w:cs="David" w:hint="cs"/>
          <w:b/>
          <w:bCs/>
          <w:sz w:val="24"/>
          <w:szCs w:val="24"/>
          <w:u w:val="single"/>
          <w:rtl/>
        </w:rPr>
        <w:t>הבהרות ושינויים במסמכי המכרז:</w:t>
      </w:r>
    </w:p>
    <w:p w:rsidR="00A950B2" w:rsidRDefault="00A950B2" w:rsidP="005326AA">
      <w:pPr>
        <w:pStyle w:val="a9"/>
        <w:numPr>
          <w:ilvl w:val="0"/>
          <w:numId w:val="8"/>
        </w:numPr>
        <w:spacing w:after="120"/>
        <w:ind w:left="721" w:right="567"/>
        <w:rPr>
          <w:rFonts w:ascii="Calibri" w:eastAsia="Calibri" w:hAnsi="Calibri"/>
          <w:sz w:val="24"/>
        </w:rPr>
      </w:pPr>
      <w:r>
        <w:rPr>
          <w:rFonts w:ascii="Calibri" w:eastAsia="Calibri" w:hAnsi="Calibri" w:hint="cs"/>
          <w:sz w:val="24"/>
          <w:rtl/>
        </w:rPr>
        <w:t xml:space="preserve">בסעיף 7.1 למסמכי המכרז, בסופו יבוא: "לצורך העמידה בתנאי סף זה, ניתן להציע גם ניסיון שנצבר, טרם הגשת ההצעה, שלא במסגרת הישות המשפטית של המציע. בכלל זה יחשב כניסיון המציע ניסיון של עובד בכיר במציע בחברה אחרת וכן ניסיון של חברה אחרת שמוזגה עם המציע, טרם המועד האחרון להגשת הצעות במסגרת מכרז זה". </w:t>
      </w:r>
    </w:p>
    <w:p w:rsidR="00A950B2" w:rsidRPr="00982A9C" w:rsidRDefault="00A950B2" w:rsidP="005326AA">
      <w:pPr>
        <w:pStyle w:val="a9"/>
        <w:numPr>
          <w:ilvl w:val="0"/>
          <w:numId w:val="8"/>
        </w:numPr>
        <w:spacing w:after="120"/>
        <w:ind w:left="721" w:right="567"/>
        <w:rPr>
          <w:rFonts w:ascii="Calibri" w:eastAsia="Calibri" w:hAnsi="Calibri"/>
          <w:sz w:val="24"/>
        </w:rPr>
      </w:pPr>
      <w:r>
        <w:rPr>
          <w:rFonts w:ascii="Calibri" w:eastAsia="Calibri" w:hAnsi="Calibri" w:hint="cs"/>
          <w:sz w:val="24"/>
          <w:rtl/>
        </w:rPr>
        <w:t xml:space="preserve">בסעיף 8.3 למסמכי המכרז בסופו יבוא: </w:t>
      </w:r>
      <w:r>
        <w:rPr>
          <w:rFonts w:hint="cs"/>
          <w:sz w:val="24"/>
          <w:rtl/>
        </w:rPr>
        <w:t>"המזמין יודיע למציע על החלטתו לחלט את ערבות ההצעה במכרז."</w:t>
      </w:r>
    </w:p>
    <w:p w:rsidR="00FC0E1F" w:rsidRDefault="00FC0E1F" w:rsidP="005326AA">
      <w:pPr>
        <w:pStyle w:val="a9"/>
        <w:numPr>
          <w:ilvl w:val="0"/>
          <w:numId w:val="8"/>
        </w:numPr>
        <w:spacing w:after="120"/>
        <w:ind w:left="721" w:right="567"/>
        <w:rPr>
          <w:rFonts w:ascii="Calibri" w:eastAsia="Calibri" w:hAnsi="Calibri"/>
          <w:sz w:val="24"/>
        </w:rPr>
      </w:pPr>
      <w:r>
        <w:rPr>
          <w:rFonts w:ascii="Calibri" w:eastAsia="Calibri" w:hAnsi="Calibri" w:hint="cs"/>
          <w:sz w:val="24"/>
          <w:rtl/>
        </w:rPr>
        <w:t xml:space="preserve">תוקן נוסחו של סעיף 9 להסכם ההתקשרות, כך שבמקום הנוסח המופיע במסמכי המכרז שפורסמו יבוא: </w:t>
      </w:r>
    </w:p>
    <w:p w:rsidR="00FC0E1F" w:rsidRPr="005326AA" w:rsidRDefault="005326AA" w:rsidP="005326AA">
      <w:pPr>
        <w:pStyle w:val="a9"/>
        <w:spacing w:after="120"/>
        <w:ind w:left="721" w:right="567"/>
        <w:rPr>
          <w:rFonts w:ascii="Calibri" w:eastAsia="Calibri" w:hAnsi="Calibri"/>
          <w:sz w:val="24"/>
        </w:rPr>
      </w:pPr>
      <w:r>
        <w:rPr>
          <w:rFonts w:ascii="Calibri" w:eastAsia="Calibri" w:hAnsi="Calibri" w:hint="cs"/>
          <w:sz w:val="24"/>
          <w:rtl/>
        </w:rPr>
        <w:t>הקבלן</w:t>
      </w:r>
      <w:r w:rsidR="00FC0E1F" w:rsidRPr="005326AA">
        <w:rPr>
          <w:rFonts w:ascii="Calibri" w:eastAsia="Calibri" w:hAnsi="Calibri"/>
          <w:sz w:val="24"/>
          <w:rtl/>
        </w:rPr>
        <w:t xml:space="preserve"> </w:t>
      </w:r>
      <w:r w:rsidR="00FC0E1F" w:rsidRPr="005326AA">
        <w:rPr>
          <w:rFonts w:ascii="Calibri" w:eastAsia="Calibri" w:hAnsi="Calibri" w:hint="cs"/>
          <w:sz w:val="24"/>
          <w:rtl/>
        </w:rPr>
        <w:t>מתחייב</w:t>
      </w:r>
      <w:r w:rsidR="00FC0E1F" w:rsidRPr="005326AA">
        <w:rPr>
          <w:rFonts w:ascii="Calibri" w:eastAsia="Calibri" w:hAnsi="Calibri"/>
          <w:sz w:val="24"/>
          <w:rtl/>
        </w:rPr>
        <w:t xml:space="preserve"> </w:t>
      </w:r>
      <w:r w:rsidR="00FC0E1F" w:rsidRPr="005326AA">
        <w:rPr>
          <w:rFonts w:ascii="Calibri" w:eastAsia="Calibri" w:hAnsi="Calibri" w:hint="cs"/>
          <w:sz w:val="24"/>
          <w:rtl/>
        </w:rPr>
        <w:t>לפצות</w:t>
      </w:r>
      <w:r w:rsidR="00FC0E1F" w:rsidRPr="005326AA">
        <w:rPr>
          <w:rFonts w:ascii="Calibri" w:eastAsia="Calibri" w:hAnsi="Calibri"/>
          <w:sz w:val="24"/>
          <w:rtl/>
        </w:rPr>
        <w:t xml:space="preserve"> </w:t>
      </w:r>
      <w:r w:rsidR="00FC0E1F" w:rsidRPr="005326AA">
        <w:rPr>
          <w:rFonts w:ascii="Calibri" w:eastAsia="Calibri" w:hAnsi="Calibri" w:hint="cs"/>
          <w:sz w:val="24"/>
          <w:rtl/>
        </w:rPr>
        <w:t>ולשפות</w:t>
      </w:r>
      <w:r w:rsidR="00FC0E1F" w:rsidRPr="005326AA">
        <w:rPr>
          <w:rFonts w:ascii="Calibri" w:eastAsia="Calibri" w:hAnsi="Calibri"/>
          <w:sz w:val="24"/>
          <w:rtl/>
        </w:rPr>
        <w:t xml:space="preserve"> </w:t>
      </w:r>
      <w:r w:rsidR="00FC0E1F" w:rsidRPr="005326AA">
        <w:rPr>
          <w:rFonts w:ascii="Calibri" w:eastAsia="Calibri" w:hAnsi="Calibri" w:hint="cs"/>
          <w:sz w:val="24"/>
          <w:rtl/>
        </w:rPr>
        <w:t>את</w:t>
      </w:r>
      <w:r w:rsidR="00FC0E1F" w:rsidRPr="005326AA">
        <w:rPr>
          <w:rFonts w:ascii="Calibri" w:eastAsia="Calibri" w:hAnsi="Calibri"/>
          <w:sz w:val="24"/>
          <w:rtl/>
        </w:rPr>
        <w:t xml:space="preserve"> </w:t>
      </w:r>
      <w:r w:rsidR="00FC0E1F" w:rsidRPr="005326AA">
        <w:rPr>
          <w:rFonts w:ascii="Calibri" w:eastAsia="Calibri" w:hAnsi="Calibri" w:hint="cs"/>
          <w:sz w:val="24"/>
          <w:rtl/>
        </w:rPr>
        <w:t>המזמין</w:t>
      </w:r>
      <w:r w:rsidR="00FC0E1F" w:rsidRPr="005326AA">
        <w:rPr>
          <w:rFonts w:ascii="Calibri" w:eastAsia="Calibri" w:hAnsi="Calibri"/>
          <w:sz w:val="24"/>
          <w:rtl/>
        </w:rPr>
        <w:t xml:space="preserve"> </w:t>
      </w:r>
      <w:r w:rsidR="00FC0E1F" w:rsidRPr="005326AA">
        <w:rPr>
          <w:rFonts w:ascii="Calibri" w:eastAsia="Calibri" w:hAnsi="Calibri" w:hint="cs"/>
          <w:sz w:val="24"/>
          <w:rtl/>
        </w:rPr>
        <w:t>בגין</w:t>
      </w:r>
      <w:r w:rsidR="00FC0E1F" w:rsidRPr="005326AA">
        <w:rPr>
          <w:rFonts w:ascii="Calibri" w:eastAsia="Calibri" w:hAnsi="Calibri"/>
          <w:sz w:val="24"/>
          <w:rtl/>
        </w:rPr>
        <w:t xml:space="preserve"> </w:t>
      </w:r>
      <w:r w:rsidR="00FC0E1F" w:rsidRPr="005326AA">
        <w:rPr>
          <w:rFonts w:ascii="Calibri" w:eastAsia="Calibri" w:hAnsi="Calibri" w:hint="cs"/>
          <w:sz w:val="24"/>
          <w:rtl/>
        </w:rPr>
        <w:t>נזק</w:t>
      </w:r>
      <w:r w:rsidR="00FC0E1F" w:rsidRPr="005326AA">
        <w:rPr>
          <w:rFonts w:ascii="Calibri" w:eastAsia="Calibri" w:hAnsi="Calibri"/>
          <w:sz w:val="24"/>
          <w:rtl/>
        </w:rPr>
        <w:t xml:space="preserve">, </w:t>
      </w:r>
      <w:r w:rsidR="00FC0E1F" w:rsidRPr="005326AA">
        <w:rPr>
          <w:rFonts w:ascii="Calibri" w:eastAsia="Calibri" w:hAnsi="Calibri" w:hint="cs"/>
          <w:sz w:val="24"/>
          <w:rtl/>
        </w:rPr>
        <w:t>הוצאה</w:t>
      </w:r>
      <w:r w:rsidR="00FC0E1F" w:rsidRPr="005326AA">
        <w:rPr>
          <w:rFonts w:ascii="Calibri" w:eastAsia="Calibri" w:hAnsi="Calibri"/>
          <w:sz w:val="24"/>
          <w:rtl/>
        </w:rPr>
        <w:t xml:space="preserve"> </w:t>
      </w:r>
      <w:r w:rsidR="00FC0E1F" w:rsidRPr="005326AA">
        <w:rPr>
          <w:rFonts w:ascii="Calibri" w:eastAsia="Calibri" w:hAnsi="Calibri" w:hint="cs"/>
          <w:sz w:val="24"/>
          <w:rtl/>
        </w:rPr>
        <w:t>או</w:t>
      </w:r>
      <w:r w:rsidR="00FC0E1F" w:rsidRPr="005326AA">
        <w:rPr>
          <w:rFonts w:ascii="Calibri" w:eastAsia="Calibri" w:hAnsi="Calibri"/>
          <w:sz w:val="24"/>
          <w:rtl/>
        </w:rPr>
        <w:t xml:space="preserve"> </w:t>
      </w:r>
      <w:r w:rsidR="00FC0E1F" w:rsidRPr="005326AA">
        <w:rPr>
          <w:rFonts w:ascii="Calibri" w:eastAsia="Calibri" w:hAnsi="Calibri" w:hint="cs"/>
          <w:sz w:val="24"/>
          <w:rtl/>
        </w:rPr>
        <w:t>תשלום</w:t>
      </w:r>
      <w:r w:rsidR="00FC0E1F" w:rsidRPr="005326AA">
        <w:rPr>
          <w:rFonts w:ascii="Calibri" w:eastAsia="Calibri" w:hAnsi="Calibri"/>
          <w:sz w:val="24"/>
          <w:rtl/>
        </w:rPr>
        <w:t xml:space="preserve"> </w:t>
      </w:r>
      <w:r w:rsidR="00FC0E1F" w:rsidRPr="005326AA">
        <w:rPr>
          <w:rFonts w:ascii="Calibri" w:eastAsia="Calibri" w:hAnsi="Calibri" w:hint="cs"/>
          <w:sz w:val="24"/>
          <w:rtl/>
        </w:rPr>
        <w:t>שייפסקו</w:t>
      </w:r>
      <w:r w:rsidR="00FC0E1F" w:rsidRPr="005326AA">
        <w:rPr>
          <w:rFonts w:ascii="Calibri" w:eastAsia="Calibri" w:hAnsi="Calibri"/>
          <w:sz w:val="24"/>
          <w:rtl/>
        </w:rPr>
        <w:t xml:space="preserve"> </w:t>
      </w:r>
      <w:r w:rsidR="00FC0E1F" w:rsidRPr="005326AA">
        <w:rPr>
          <w:rFonts w:ascii="Calibri" w:eastAsia="Calibri" w:hAnsi="Calibri" w:hint="cs"/>
          <w:sz w:val="24"/>
          <w:rtl/>
        </w:rPr>
        <w:t>כנגדו</w:t>
      </w:r>
      <w:r w:rsidR="00FC0E1F" w:rsidRPr="005326AA">
        <w:rPr>
          <w:rFonts w:ascii="Calibri" w:eastAsia="Calibri" w:hAnsi="Calibri"/>
          <w:sz w:val="24"/>
          <w:rtl/>
        </w:rPr>
        <w:t xml:space="preserve"> </w:t>
      </w:r>
      <w:r w:rsidR="00FC0E1F" w:rsidRPr="005326AA">
        <w:rPr>
          <w:rFonts w:ascii="Calibri" w:eastAsia="Calibri" w:hAnsi="Calibri" w:hint="cs"/>
          <w:sz w:val="24"/>
          <w:rtl/>
        </w:rPr>
        <w:t>במסגרת</w:t>
      </w:r>
      <w:r w:rsidR="00FC0E1F" w:rsidRPr="005326AA">
        <w:rPr>
          <w:rFonts w:ascii="Calibri" w:eastAsia="Calibri" w:hAnsi="Calibri"/>
          <w:sz w:val="24"/>
          <w:rtl/>
        </w:rPr>
        <w:t xml:space="preserve"> </w:t>
      </w:r>
      <w:r w:rsidR="00FC0E1F" w:rsidRPr="005326AA">
        <w:rPr>
          <w:rFonts w:ascii="Calibri" w:eastAsia="Calibri" w:hAnsi="Calibri" w:hint="cs"/>
          <w:sz w:val="24"/>
          <w:rtl/>
        </w:rPr>
        <w:t>כל</w:t>
      </w:r>
      <w:r w:rsidR="00FC0E1F" w:rsidRPr="005326AA">
        <w:rPr>
          <w:rFonts w:ascii="Calibri" w:eastAsia="Calibri" w:hAnsi="Calibri"/>
          <w:sz w:val="24"/>
          <w:rtl/>
        </w:rPr>
        <w:t xml:space="preserve"> </w:t>
      </w:r>
      <w:r w:rsidR="00FC0E1F" w:rsidRPr="005326AA">
        <w:rPr>
          <w:rFonts w:ascii="Calibri" w:eastAsia="Calibri" w:hAnsi="Calibri" w:hint="cs"/>
          <w:sz w:val="24"/>
          <w:rtl/>
        </w:rPr>
        <w:t>הליך</w:t>
      </w:r>
      <w:r w:rsidR="00FC0E1F" w:rsidRPr="005326AA">
        <w:rPr>
          <w:rFonts w:ascii="Calibri" w:eastAsia="Calibri" w:hAnsi="Calibri"/>
          <w:sz w:val="24"/>
          <w:rtl/>
        </w:rPr>
        <w:t xml:space="preserve"> </w:t>
      </w:r>
      <w:r w:rsidR="00FC0E1F" w:rsidRPr="005326AA">
        <w:rPr>
          <w:rFonts w:ascii="Calibri" w:eastAsia="Calibri" w:hAnsi="Calibri" w:hint="cs"/>
          <w:sz w:val="24"/>
          <w:rtl/>
        </w:rPr>
        <w:t>משפטי</w:t>
      </w:r>
      <w:r w:rsidR="00FC0E1F" w:rsidRPr="005326AA">
        <w:rPr>
          <w:rFonts w:ascii="Calibri" w:eastAsia="Calibri" w:hAnsi="Calibri"/>
          <w:sz w:val="24"/>
          <w:rtl/>
        </w:rPr>
        <w:t xml:space="preserve"> </w:t>
      </w:r>
      <w:r w:rsidR="00FC0E1F" w:rsidRPr="005326AA">
        <w:rPr>
          <w:rFonts w:ascii="Calibri" w:eastAsia="Calibri" w:hAnsi="Calibri" w:hint="cs"/>
          <w:sz w:val="24"/>
          <w:rtl/>
        </w:rPr>
        <w:t>מכל</w:t>
      </w:r>
      <w:r w:rsidR="00FC0E1F" w:rsidRPr="005326AA">
        <w:rPr>
          <w:rFonts w:ascii="Calibri" w:eastAsia="Calibri" w:hAnsi="Calibri"/>
          <w:sz w:val="24"/>
          <w:rtl/>
        </w:rPr>
        <w:t xml:space="preserve"> </w:t>
      </w:r>
      <w:r w:rsidR="00FC0E1F" w:rsidRPr="005326AA">
        <w:rPr>
          <w:rFonts w:ascii="Calibri" w:eastAsia="Calibri" w:hAnsi="Calibri" w:hint="cs"/>
          <w:sz w:val="24"/>
          <w:rtl/>
        </w:rPr>
        <w:t>סוג</w:t>
      </w:r>
      <w:r w:rsidR="00FC0E1F" w:rsidRPr="005326AA">
        <w:rPr>
          <w:rFonts w:ascii="Calibri" w:eastAsia="Calibri" w:hAnsi="Calibri"/>
          <w:sz w:val="24"/>
          <w:rtl/>
        </w:rPr>
        <w:t xml:space="preserve"> </w:t>
      </w:r>
      <w:r w:rsidR="00FC0E1F" w:rsidRPr="005326AA">
        <w:rPr>
          <w:rFonts w:ascii="Calibri" w:eastAsia="Calibri" w:hAnsi="Calibri" w:hint="cs"/>
          <w:sz w:val="24"/>
          <w:rtl/>
        </w:rPr>
        <w:t>שהוא</w:t>
      </w:r>
      <w:r w:rsidR="00FC0E1F" w:rsidRPr="005326AA">
        <w:rPr>
          <w:rFonts w:ascii="Calibri" w:eastAsia="Calibri" w:hAnsi="Calibri"/>
          <w:sz w:val="24"/>
          <w:rtl/>
        </w:rPr>
        <w:t xml:space="preserve"> </w:t>
      </w:r>
      <w:r w:rsidR="00FC0E1F" w:rsidRPr="005326AA">
        <w:rPr>
          <w:rFonts w:ascii="Calibri" w:eastAsia="Calibri" w:hAnsi="Calibri" w:hint="cs"/>
          <w:sz w:val="24"/>
          <w:rtl/>
        </w:rPr>
        <w:t>שיוגש</w:t>
      </w:r>
      <w:r w:rsidR="00FC0E1F" w:rsidRPr="005326AA">
        <w:rPr>
          <w:rFonts w:ascii="Calibri" w:eastAsia="Calibri" w:hAnsi="Calibri"/>
          <w:sz w:val="24"/>
          <w:rtl/>
        </w:rPr>
        <w:t xml:space="preserve"> </w:t>
      </w:r>
      <w:r w:rsidR="00FC0E1F" w:rsidRPr="005326AA">
        <w:rPr>
          <w:rFonts w:ascii="Calibri" w:eastAsia="Calibri" w:hAnsi="Calibri" w:hint="cs"/>
          <w:sz w:val="24"/>
          <w:rtl/>
        </w:rPr>
        <w:t>נגדו</w:t>
      </w:r>
      <w:r w:rsidR="00FC0E1F" w:rsidRPr="005326AA">
        <w:rPr>
          <w:rFonts w:ascii="Calibri" w:eastAsia="Calibri" w:hAnsi="Calibri"/>
          <w:sz w:val="24"/>
          <w:rtl/>
        </w:rPr>
        <w:t xml:space="preserve"> </w:t>
      </w:r>
      <w:r w:rsidR="00FC0E1F" w:rsidRPr="005326AA">
        <w:rPr>
          <w:rFonts w:ascii="Calibri" w:eastAsia="Calibri" w:hAnsi="Calibri" w:hint="cs"/>
          <w:sz w:val="24"/>
          <w:rtl/>
        </w:rPr>
        <w:t>על</w:t>
      </w:r>
      <w:r w:rsidR="00FC0E1F" w:rsidRPr="005326AA">
        <w:rPr>
          <w:rFonts w:ascii="Calibri" w:eastAsia="Calibri" w:hAnsi="Calibri"/>
          <w:sz w:val="24"/>
          <w:rtl/>
        </w:rPr>
        <w:t xml:space="preserve"> </w:t>
      </w:r>
      <w:r w:rsidR="00FC0E1F" w:rsidRPr="005326AA">
        <w:rPr>
          <w:rFonts w:ascii="Calibri" w:eastAsia="Calibri" w:hAnsi="Calibri" w:hint="cs"/>
          <w:sz w:val="24"/>
          <w:rtl/>
        </w:rPr>
        <w:t>ידי</w:t>
      </w:r>
      <w:r w:rsidR="00FC0E1F" w:rsidRPr="005326AA">
        <w:rPr>
          <w:rFonts w:ascii="Calibri" w:eastAsia="Calibri" w:hAnsi="Calibri"/>
          <w:sz w:val="24"/>
          <w:rtl/>
        </w:rPr>
        <w:t xml:space="preserve"> </w:t>
      </w:r>
      <w:r w:rsidR="00FC0E1F" w:rsidRPr="005326AA">
        <w:rPr>
          <w:rFonts w:ascii="Calibri" w:eastAsia="Calibri" w:hAnsi="Calibri" w:hint="cs"/>
          <w:sz w:val="24"/>
          <w:rtl/>
        </w:rPr>
        <w:t>צד</w:t>
      </w:r>
      <w:r w:rsidR="00FC0E1F" w:rsidRPr="005326AA">
        <w:rPr>
          <w:rFonts w:ascii="Calibri" w:eastAsia="Calibri" w:hAnsi="Calibri"/>
          <w:sz w:val="24"/>
          <w:rtl/>
        </w:rPr>
        <w:t xml:space="preserve"> </w:t>
      </w:r>
      <w:r w:rsidR="00FC0E1F" w:rsidRPr="005326AA">
        <w:rPr>
          <w:rFonts w:ascii="Calibri" w:eastAsia="Calibri" w:hAnsi="Calibri" w:hint="cs"/>
          <w:sz w:val="24"/>
          <w:rtl/>
        </w:rPr>
        <w:t>שלישי</w:t>
      </w:r>
      <w:r w:rsidR="00FC0E1F" w:rsidRPr="005326AA">
        <w:rPr>
          <w:rFonts w:ascii="Calibri" w:eastAsia="Calibri" w:hAnsi="Calibri"/>
          <w:sz w:val="24"/>
          <w:rtl/>
        </w:rPr>
        <w:t xml:space="preserve"> </w:t>
      </w:r>
      <w:r w:rsidR="00FC0E1F" w:rsidRPr="005326AA">
        <w:rPr>
          <w:rFonts w:ascii="Calibri" w:eastAsia="Calibri" w:hAnsi="Calibri" w:hint="cs"/>
          <w:sz w:val="24"/>
          <w:rtl/>
        </w:rPr>
        <w:t>כלשהו</w:t>
      </w:r>
      <w:r w:rsidR="00FC0E1F" w:rsidRPr="005326AA">
        <w:rPr>
          <w:rFonts w:ascii="Calibri" w:eastAsia="Calibri" w:hAnsi="Calibri"/>
          <w:sz w:val="24"/>
          <w:rtl/>
        </w:rPr>
        <w:t xml:space="preserve"> (</w:t>
      </w:r>
      <w:r w:rsidR="00FC0E1F" w:rsidRPr="005326AA">
        <w:rPr>
          <w:rFonts w:ascii="Calibri" w:eastAsia="Calibri" w:hAnsi="Calibri" w:hint="cs"/>
          <w:sz w:val="24"/>
          <w:rtl/>
        </w:rPr>
        <w:t>לרבות</w:t>
      </w:r>
      <w:r w:rsidR="00FC0E1F" w:rsidRPr="005326AA">
        <w:rPr>
          <w:rFonts w:ascii="Calibri" w:eastAsia="Calibri" w:hAnsi="Calibri"/>
          <w:sz w:val="24"/>
          <w:rtl/>
        </w:rPr>
        <w:t xml:space="preserve"> </w:t>
      </w:r>
      <w:r w:rsidR="00FC0E1F" w:rsidRPr="005326AA">
        <w:rPr>
          <w:rFonts w:ascii="Calibri" w:eastAsia="Calibri" w:hAnsi="Calibri" w:hint="cs"/>
          <w:sz w:val="24"/>
          <w:rtl/>
        </w:rPr>
        <w:t>בכל</w:t>
      </w:r>
      <w:r w:rsidR="00FC0E1F" w:rsidRPr="005326AA">
        <w:rPr>
          <w:rFonts w:ascii="Calibri" w:eastAsia="Calibri" w:hAnsi="Calibri"/>
          <w:sz w:val="24"/>
          <w:rtl/>
        </w:rPr>
        <w:t xml:space="preserve"> </w:t>
      </w:r>
      <w:r w:rsidR="00FC0E1F" w:rsidRPr="005326AA">
        <w:rPr>
          <w:rFonts w:ascii="Calibri" w:eastAsia="Calibri" w:hAnsi="Calibri" w:hint="cs"/>
          <w:sz w:val="24"/>
          <w:rtl/>
        </w:rPr>
        <w:t>הנוגע</w:t>
      </w:r>
      <w:r w:rsidR="00FC0E1F" w:rsidRPr="005326AA">
        <w:rPr>
          <w:rFonts w:ascii="Calibri" w:eastAsia="Calibri" w:hAnsi="Calibri"/>
          <w:sz w:val="24"/>
          <w:rtl/>
        </w:rPr>
        <w:t xml:space="preserve"> </w:t>
      </w:r>
      <w:r w:rsidR="00FC0E1F" w:rsidRPr="005326AA">
        <w:rPr>
          <w:rFonts w:ascii="Calibri" w:eastAsia="Calibri" w:hAnsi="Calibri" w:hint="cs"/>
          <w:sz w:val="24"/>
          <w:rtl/>
        </w:rPr>
        <w:t>לפסיקת</w:t>
      </w:r>
      <w:r w:rsidR="00FC0E1F" w:rsidRPr="005326AA">
        <w:rPr>
          <w:rFonts w:ascii="Calibri" w:eastAsia="Calibri" w:hAnsi="Calibri"/>
          <w:sz w:val="24"/>
          <w:rtl/>
        </w:rPr>
        <w:t xml:space="preserve"> </w:t>
      </w:r>
      <w:r w:rsidR="00FC0E1F" w:rsidRPr="005326AA">
        <w:rPr>
          <w:rFonts w:ascii="Calibri" w:eastAsia="Calibri" w:hAnsi="Calibri" w:hint="cs"/>
          <w:sz w:val="24"/>
          <w:rtl/>
        </w:rPr>
        <w:t>שכר</w:t>
      </w:r>
      <w:r w:rsidR="00FC0E1F" w:rsidRPr="005326AA">
        <w:rPr>
          <w:rFonts w:ascii="Calibri" w:eastAsia="Calibri" w:hAnsi="Calibri"/>
          <w:sz w:val="24"/>
          <w:rtl/>
        </w:rPr>
        <w:t xml:space="preserve"> </w:t>
      </w:r>
      <w:r w:rsidR="00FC0E1F" w:rsidRPr="005326AA">
        <w:rPr>
          <w:rFonts w:ascii="Calibri" w:eastAsia="Calibri" w:hAnsi="Calibri" w:hint="cs"/>
          <w:sz w:val="24"/>
          <w:rtl/>
        </w:rPr>
        <w:t>טרחת</w:t>
      </w:r>
      <w:r w:rsidR="00FC0E1F" w:rsidRPr="005326AA">
        <w:rPr>
          <w:rFonts w:ascii="Calibri" w:eastAsia="Calibri" w:hAnsi="Calibri"/>
          <w:sz w:val="24"/>
          <w:rtl/>
        </w:rPr>
        <w:t xml:space="preserve"> </w:t>
      </w:r>
      <w:r w:rsidR="00FC0E1F" w:rsidRPr="005326AA">
        <w:rPr>
          <w:rFonts w:ascii="Calibri" w:eastAsia="Calibri" w:hAnsi="Calibri" w:hint="cs"/>
          <w:sz w:val="24"/>
          <w:rtl/>
        </w:rPr>
        <w:t>עו</w:t>
      </w:r>
      <w:r w:rsidR="00FC0E1F" w:rsidRPr="005326AA">
        <w:rPr>
          <w:rFonts w:ascii="Calibri" w:eastAsia="Calibri" w:hAnsi="Calibri"/>
          <w:sz w:val="24"/>
          <w:rtl/>
        </w:rPr>
        <w:t>"</w:t>
      </w:r>
      <w:r w:rsidR="00FC0E1F" w:rsidRPr="005326AA">
        <w:rPr>
          <w:rFonts w:ascii="Calibri" w:eastAsia="Calibri" w:hAnsi="Calibri" w:hint="cs"/>
          <w:sz w:val="24"/>
          <w:rtl/>
        </w:rPr>
        <w:t>ד</w:t>
      </w:r>
      <w:r w:rsidR="00FC0E1F" w:rsidRPr="005326AA">
        <w:rPr>
          <w:rFonts w:ascii="Calibri" w:eastAsia="Calibri" w:hAnsi="Calibri"/>
          <w:sz w:val="24"/>
          <w:rtl/>
        </w:rPr>
        <w:t xml:space="preserve"> </w:t>
      </w:r>
      <w:r w:rsidR="00FC0E1F" w:rsidRPr="005326AA">
        <w:rPr>
          <w:rFonts w:ascii="Calibri" w:eastAsia="Calibri" w:hAnsi="Calibri" w:hint="cs"/>
          <w:sz w:val="24"/>
          <w:rtl/>
        </w:rPr>
        <w:t>סביר</w:t>
      </w:r>
      <w:r w:rsidR="00FC0E1F" w:rsidRPr="005326AA">
        <w:rPr>
          <w:rFonts w:ascii="Calibri" w:eastAsia="Calibri" w:hAnsi="Calibri"/>
          <w:sz w:val="24"/>
          <w:rtl/>
        </w:rPr>
        <w:t xml:space="preserve"> </w:t>
      </w:r>
      <w:r w:rsidR="00FC0E1F" w:rsidRPr="005326AA">
        <w:rPr>
          <w:rFonts w:ascii="Calibri" w:eastAsia="Calibri" w:hAnsi="Calibri" w:hint="cs"/>
          <w:sz w:val="24"/>
          <w:rtl/>
        </w:rPr>
        <w:t>והוצאות</w:t>
      </w:r>
      <w:r w:rsidR="00FC0E1F" w:rsidRPr="005326AA">
        <w:rPr>
          <w:rFonts w:ascii="Calibri" w:eastAsia="Calibri" w:hAnsi="Calibri"/>
          <w:sz w:val="24"/>
          <w:rtl/>
        </w:rPr>
        <w:t xml:space="preserve"> </w:t>
      </w:r>
      <w:r w:rsidR="00FC0E1F" w:rsidRPr="005326AA">
        <w:rPr>
          <w:rFonts w:ascii="Calibri" w:eastAsia="Calibri" w:hAnsi="Calibri" w:hint="cs"/>
          <w:sz w:val="24"/>
          <w:rtl/>
        </w:rPr>
        <w:t>משפט</w:t>
      </w:r>
      <w:r w:rsidR="00FC0E1F" w:rsidRPr="005326AA">
        <w:rPr>
          <w:rFonts w:ascii="Calibri" w:eastAsia="Calibri" w:hAnsi="Calibri"/>
          <w:sz w:val="24"/>
          <w:rtl/>
        </w:rPr>
        <w:t xml:space="preserve">), </w:t>
      </w:r>
      <w:r w:rsidR="00FC0E1F" w:rsidRPr="005326AA">
        <w:rPr>
          <w:rFonts w:ascii="Calibri" w:eastAsia="Calibri" w:hAnsi="Calibri" w:hint="cs"/>
          <w:sz w:val="24"/>
          <w:rtl/>
        </w:rPr>
        <w:t>ובלבד</w:t>
      </w:r>
      <w:r w:rsidR="00FC0E1F" w:rsidRPr="005326AA">
        <w:rPr>
          <w:rFonts w:ascii="Calibri" w:eastAsia="Calibri" w:hAnsi="Calibri"/>
          <w:sz w:val="24"/>
          <w:rtl/>
        </w:rPr>
        <w:t xml:space="preserve"> </w:t>
      </w:r>
      <w:r w:rsidR="00FC0E1F" w:rsidRPr="005326AA">
        <w:rPr>
          <w:rFonts w:ascii="Calibri" w:eastAsia="Calibri" w:hAnsi="Calibri" w:hint="cs"/>
          <w:sz w:val="24"/>
          <w:rtl/>
        </w:rPr>
        <w:t>שהליך</w:t>
      </w:r>
      <w:r w:rsidR="00FC0E1F" w:rsidRPr="005326AA">
        <w:rPr>
          <w:rFonts w:ascii="Calibri" w:eastAsia="Calibri" w:hAnsi="Calibri"/>
          <w:sz w:val="24"/>
          <w:rtl/>
        </w:rPr>
        <w:t xml:space="preserve"> </w:t>
      </w:r>
      <w:r w:rsidR="00FC0E1F" w:rsidRPr="005326AA">
        <w:rPr>
          <w:rFonts w:ascii="Calibri" w:eastAsia="Calibri" w:hAnsi="Calibri" w:hint="cs"/>
          <w:sz w:val="24"/>
          <w:rtl/>
        </w:rPr>
        <w:t>משפטי</w:t>
      </w:r>
      <w:r w:rsidR="00FC0E1F" w:rsidRPr="005326AA">
        <w:rPr>
          <w:rFonts w:ascii="Calibri" w:eastAsia="Calibri" w:hAnsi="Calibri"/>
          <w:sz w:val="24"/>
          <w:rtl/>
        </w:rPr>
        <w:t xml:space="preserve"> </w:t>
      </w:r>
      <w:r w:rsidR="00FC0E1F" w:rsidRPr="005326AA">
        <w:rPr>
          <w:rFonts w:ascii="Calibri" w:eastAsia="Calibri" w:hAnsi="Calibri" w:hint="cs"/>
          <w:sz w:val="24"/>
          <w:rtl/>
        </w:rPr>
        <w:t>כאמור</w:t>
      </w:r>
      <w:r w:rsidR="00FC0E1F" w:rsidRPr="005326AA">
        <w:rPr>
          <w:rFonts w:ascii="Calibri" w:eastAsia="Calibri" w:hAnsi="Calibri"/>
          <w:sz w:val="24"/>
          <w:rtl/>
        </w:rPr>
        <w:t xml:space="preserve"> </w:t>
      </w:r>
      <w:r w:rsidR="00FC0E1F" w:rsidRPr="005326AA">
        <w:rPr>
          <w:rFonts w:ascii="Calibri" w:eastAsia="Calibri" w:hAnsi="Calibri" w:hint="cs"/>
          <w:sz w:val="24"/>
          <w:rtl/>
        </w:rPr>
        <w:t>נובע</w:t>
      </w:r>
      <w:r w:rsidR="00FC0E1F" w:rsidRPr="005326AA">
        <w:rPr>
          <w:rFonts w:ascii="Calibri" w:eastAsia="Calibri" w:hAnsi="Calibri"/>
          <w:sz w:val="24"/>
          <w:rtl/>
        </w:rPr>
        <w:t xml:space="preserve"> </w:t>
      </w:r>
      <w:r w:rsidR="00FC0E1F" w:rsidRPr="005326AA">
        <w:rPr>
          <w:rFonts w:ascii="Calibri" w:eastAsia="Calibri" w:hAnsi="Calibri" w:hint="cs"/>
          <w:sz w:val="24"/>
          <w:rtl/>
        </w:rPr>
        <w:t>מנסיבות</w:t>
      </w:r>
      <w:r w:rsidR="00FC0E1F" w:rsidRPr="005326AA">
        <w:rPr>
          <w:rFonts w:ascii="Calibri" w:eastAsia="Calibri" w:hAnsi="Calibri"/>
          <w:sz w:val="24"/>
          <w:rtl/>
        </w:rPr>
        <w:t xml:space="preserve"> </w:t>
      </w:r>
      <w:r w:rsidR="00FC0E1F" w:rsidRPr="005326AA">
        <w:rPr>
          <w:rFonts w:ascii="Calibri" w:eastAsia="Calibri" w:hAnsi="Calibri" w:hint="cs"/>
          <w:sz w:val="24"/>
          <w:rtl/>
        </w:rPr>
        <w:t>המפורטות</w:t>
      </w:r>
      <w:r w:rsidR="00FC0E1F" w:rsidRPr="005326AA">
        <w:rPr>
          <w:rFonts w:ascii="Calibri" w:eastAsia="Calibri" w:hAnsi="Calibri"/>
          <w:sz w:val="24"/>
          <w:rtl/>
        </w:rPr>
        <w:t xml:space="preserve"> </w:t>
      </w:r>
      <w:r w:rsidR="00FC0E1F" w:rsidRPr="005326AA">
        <w:rPr>
          <w:rFonts w:ascii="Calibri" w:eastAsia="Calibri" w:hAnsi="Calibri" w:hint="cs"/>
          <w:sz w:val="24"/>
          <w:rtl/>
        </w:rPr>
        <w:t>בסעיף</w:t>
      </w:r>
      <w:r w:rsidR="00FC0E1F" w:rsidRPr="005326AA">
        <w:rPr>
          <w:rFonts w:ascii="Calibri" w:eastAsia="Calibri" w:hAnsi="Calibri"/>
          <w:sz w:val="24"/>
          <w:rtl/>
        </w:rPr>
        <w:t xml:space="preserve"> 11.2 </w:t>
      </w:r>
      <w:r w:rsidR="00FC0E1F" w:rsidRPr="005326AA">
        <w:rPr>
          <w:rFonts w:ascii="Calibri" w:eastAsia="Calibri" w:hAnsi="Calibri" w:hint="cs"/>
          <w:sz w:val="24"/>
          <w:rtl/>
        </w:rPr>
        <w:t>לעיל</w:t>
      </w:r>
      <w:r w:rsidR="00FC0E1F" w:rsidRPr="005326AA">
        <w:rPr>
          <w:rFonts w:ascii="Calibri" w:eastAsia="Calibri" w:hAnsi="Calibri"/>
          <w:sz w:val="24"/>
          <w:rtl/>
        </w:rPr>
        <w:t xml:space="preserve">. </w:t>
      </w:r>
      <w:r w:rsidR="00FC0E1F" w:rsidRPr="005326AA">
        <w:rPr>
          <w:rFonts w:ascii="Calibri" w:eastAsia="Calibri" w:hAnsi="Calibri" w:hint="cs"/>
          <w:sz w:val="24"/>
          <w:rtl/>
        </w:rPr>
        <w:t>מובהר</w:t>
      </w:r>
      <w:r w:rsidR="00FC0E1F" w:rsidRPr="005326AA">
        <w:rPr>
          <w:rFonts w:ascii="Calibri" w:eastAsia="Calibri" w:hAnsi="Calibri"/>
          <w:sz w:val="24"/>
          <w:rtl/>
        </w:rPr>
        <w:t xml:space="preserve"> </w:t>
      </w:r>
      <w:r w:rsidR="00FC0E1F" w:rsidRPr="005326AA">
        <w:rPr>
          <w:rFonts w:ascii="Calibri" w:eastAsia="Calibri" w:hAnsi="Calibri" w:hint="cs"/>
          <w:sz w:val="24"/>
          <w:rtl/>
        </w:rPr>
        <w:t>ומודגש</w:t>
      </w:r>
      <w:r w:rsidR="00FC0E1F" w:rsidRPr="005326AA">
        <w:rPr>
          <w:rFonts w:ascii="Calibri" w:eastAsia="Calibri" w:hAnsi="Calibri"/>
          <w:sz w:val="24"/>
          <w:rtl/>
        </w:rPr>
        <w:t xml:space="preserve">, </w:t>
      </w:r>
      <w:r w:rsidR="00FC0E1F" w:rsidRPr="005326AA">
        <w:rPr>
          <w:rFonts w:ascii="Calibri" w:eastAsia="Calibri" w:hAnsi="Calibri" w:hint="cs"/>
          <w:sz w:val="24"/>
          <w:rtl/>
        </w:rPr>
        <w:t>כי</w:t>
      </w:r>
      <w:r w:rsidR="00FC0E1F" w:rsidRPr="005326AA">
        <w:rPr>
          <w:rFonts w:ascii="Calibri" w:eastAsia="Calibri" w:hAnsi="Calibri"/>
          <w:sz w:val="24"/>
          <w:rtl/>
        </w:rPr>
        <w:t xml:space="preserve"> </w:t>
      </w:r>
      <w:r w:rsidR="00FC0E1F" w:rsidRPr="005326AA">
        <w:rPr>
          <w:rFonts w:ascii="Calibri" w:eastAsia="Calibri" w:hAnsi="Calibri" w:hint="cs"/>
          <w:sz w:val="24"/>
          <w:rtl/>
        </w:rPr>
        <w:t>התחייבות</w:t>
      </w:r>
      <w:r w:rsidR="00FC0E1F" w:rsidRPr="005326AA">
        <w:rPr>
          <w:rFonts w:ascii="Calibri" w:eastAsia="Calibri" w:hAnsi="Calibri"/>
          <w:sz w:val="24"/>
          <w:rtl/>
        </w:rPr>
        <w:t xml:space="preserve"> </w:t>
      </w:r>
      <w:r w:rsidR="00FC0E1F" w:rsidRPr="005326AA">
        <w:rPr>
          <w:rFonts w:ascii="Calibri" w:eastAsia="Calibri" w:hAnsi="Calibri" w:hint="cs"/>
          <w:sz w:val="24"/>
          <w:rtl/>
        </w:rPr>
        <w:t>זו</w:t>
      </w:r>
      <w:r w:rsidR="00FC0E1F" w:rsidRPr="005326AA">
        <w:rPr>
          <w:rFonts w:ascii="Calibri" w:eastAsia="Calibri" w:hAnsi="Calibri"/>
          <w:sz w:val="24"/>
          <w:rtl/>
        </w:rPr>
        <w:t xml:space="preserve"> </w:t>
      </w:r>
      <w:r w:rsidR="00FC0E1F" w:rsidRPr="005326AA">
        <w:rPr>
          <w:rFonts w:ascii="Calibri" w:eastAsia="Calibri" w:hAnsi="Calibri" w:hint="cs"/>
          <w:sz w:val="24"/>
          <w:rtl/>
        </w:rPr>
        <w:t>של</w:t>
      </w:r>
      <w:r w:rsidR="00FC0E1F" w:rsidRPr="005326AA">
        <w:rPr>
          <w:rFonts w:ascii="Calibri" w:eastAsia="Calibri" w:hAnsi="Calibri"/>
          <w:sz w:val="24"/>
          <w:rtl/>
        </w:rPr>
        <w:t xml:space="preserve"> </w:t>
      </w:r>
      <w:r w:rsidR="00FC0E1F" w:rsidRPr="005326AA">
        <w:rPr>
          <w:rFonts w:ascii="Calibri" w:eastAsia="Calibri" w:hAnsi="Calibri" w:hint="cs"/>
          <w:sz w:val="24"/>
          <w:rtl/>
        </w:rPr>
        <w:t>המציע</w:t>
      </w:r>
      <w:r w:rsidR="00FC0E1F" w:rsidRPr="005326AA">
        <w:rPr>
          <w:rFonts w:ascii="Calibri" w:eastAsia="Calibri" w:hAnsi="Calibri"/>
          <w:sz w:val="24"/>
          <w:rtl/>
        </w:rPr>
        <w:t xml:space="preserve"> </w:t>
      </w:r>
      <w:r w:rsidR="00FC0E1F" w:rsidRPr="005326AA">
        <w:rPr>
          <w:rFonts w:ascii="Calibri" w:eastAsia="Calibri" w:hAnsi="Calibri" w:hint="cs"/>
          <w:sz w:val="24"/>
          <w:rtl/>
        </w:rPr>
        <w:t>תהא</w:t>
      </w:r>
      <w:r w:rsidR="00FC0E1F" w:rsidRPr="005326AA">
        <w:rPr>
          <w:rFonts w:ascii="Calibri" w:eastAsia="Calibri" w:hAnsi="Calibri"/>
          <w:sz w:val="24"/>
          <w:rtl/>
        </w:rPr>
        <w:t xml:space="preserve"> </w:t>
      </w:r>
      <w:r w:rsidR="00FC0E1F" w:rsidRPr="005326AA">
        <w:rPr>
          <w:rFonts w:ascii="Calibri" w:eastAsia="Calibri" w:hAnsi="Calibri" w:hint="cs"/>
          <w:sz w:val="24"/>
          <w:rtl/>
        </w:rPr>
        <w:t>כפופה</w:t>
      </w:r>
      <w:r w:rsidR="00FC0E1F" w:rsidRPr="005326AA">
        <w:rPr>
          <w:rFonts w:ascii="Calibri" w:eastAsia="Calibri" w:hAnsi="Calibri"/>
          <w:sz w:val="24"/>
          <w:rtl/>
        </w:rPr>
        <w:t xml:space="preserve"> </w:t>
      </w:r>
      <w:r w:rsidR="00FC0E1F" w:rsidRPr="005326AA">
        <w:rPr>
          <w:rFonts w:ascii="Calibri" w:eastAsia="Calibri" w:hAnsi="Calibri" w:hint="cs"/>
          <w:sz w:val="24"/>
          <w:rtl/>
        </w:rPr>
        <w:t>ומותנית</w:t>
      </w:r>
      <w:r w:rsidR="00FC0E1F" w:rsidRPr="005326AA">
        <w:rPr>
          <w:rFonts w:ascii="Calibri" w:eastAsia="Calibri" w:hAnsi="Calibri"/>
          <w:sz w:val="24"/>
          <w:rtl/>
        </w:rPr>
        <w:t xml:space="preserve"> </w:t>
      </w:r>
      <w:r w:rsidR="00FC0E1F" w:rsidRPr="005326AA">
        <w:rPr>
          <w:rFonts w:ascii="Calibri" w:eastAsia="Calibri" w:hAnsi="Calibri" w:hint="cs"/>
          <w:sz w:val="24"/>
          <w:rtl/>
        </w:rPr>
        <w:t>בכך</w:t>
      </w:r>
      <w:r w:rsidR="00FC0E1F" w:rsidRPr="005326AA">
        <w:rPr>
          <w:rFonts w:ascii="Calibri" w:eastAsia="Calibri" w:hAnsi="Calibri"/>
          <w:sz w:val="24"/>
          <w:rtl/>
        </w:rPr>
        <w:t xml:space="preserve"> </w:t>
      </w:r>
      <w:r w:rsidR="00FC0E1F" w:rsidRPr="005326AA">
        <w:rPr>
          <w:rFonts w:ascii="Calibri" w:eastAsia="Calibri" w:hAnsi="Calibri" w:hint="cs"/>
          <w:sz w:val="24"/>
          <w:rtl/>
        </w:rPr>
        <w:t>שהמזמין</w:t>
      </w:r>
      <w:r w:rsidR="00FC0E1F" w:rsidRPr="005326AA">
        <w:rPr>
          <w:rFonts w:ascii="Calibri" w:eastAsia="Calibri" w:hAnsi="Calibri"/>
          <w:sz w:val="24"/>
          <w:rtl/>
        </w:rPr>
        <w:t xml:space="preserve">: (1) </w:t>
      </w:r>
      <w:r w:rsidR="00FC0E1F" w:rsidRPr="005326AA">
        <w:rPr>
          <w:rFonts w:ascii="Calibri" w:eastAsia="Calibri" w:hAnsi="Calibri" w:hint="cs"/>
          <w:sz w:val="24"/>
          <w:rtl/>
        </w:rPr>
        <w:t>יודיע</w:t>
      </w:r>
      <w:r w:rsidR="00FC0E1F" w:rsidRPr="005326AA">
        <w:rPr>
          <w:rFonts w:ascii="Calibri" w:eastAsia="Calibri" w:hAnsi="Calibri"/>
          <w:sz w:val="24"/>
          <w:rtl/>
        </w:rPr>
        <w:t xml:space="preserve"> </w:t>
      </w:r>
      <w:r w:rsidR="00FC0E1F" w:rsidRPr="005326AA">
        <w:rPr>
          <w:rFonts w:ascii="Calibri" w:eastAsia="Calibri" w:hAnsi="Calibri" w:hint="cs"/>
          <w:sz w:val="24"/>
          <w:rtl/>
        </w:rPr>
        <w:t>על</w:t>
      </w:r>
      <w:r w:rsidR="00FC0E1F" w:rsidRPr="005326AA">
        <w:rPr>
          <w:rFonts w:ascii="Calibri" w:eastAsia="Calibri" w:hAnsi="Calibri"/>
          <w:sz w:val="24"/>
          <w:rtl/>
        </w:rPr>
        <w:t xml:space="preserve"> </w:t>
      </w:r>
      <w:r w:rsidR="00FC0E1F" w:rsidRPr="005326AA">
        <w:rPr>
          <w:rFonts w:ascii="Calibri" w:eastAsia="Calibri" w:hAnsi="Calibri" w:hint="cs"/>
          <w:sz w:val="24"/>
          <w:rtl/>
        </w:rPr>
        <w:t>כל</w:t>
      </w:r>
      <w:r w:rsidR="00FC0E1F" w:rsidRPr="005326AA">
        <w:rPr>
          <w:rFonts w:ascii="Calibri" w:eastAsia="Calibri" w:hAnsi="Calibri"/>
          <w:sz w:val="24"/>
          <w:rtl/>
        </w:rPr>
        <w:t xml:space="preserve"> </w:t>
      </w:r>
      <w:r w:rsidR="00FC0E1F" w:rsidRPr="005326AA">
        <w:rPr>
          <w:rFonts w:ascii="Calibri" w:eastAsia="Calibri" w:hAnsi="Calibri" w:hint="cs"/>
          <w:sz w:val="24"/>
          <w:rtl/>
        </w:rPr>
        <w:t>דרישה</w:t>
      </w:r>
      <w:r w:rsidR="00FC0E1F" w:rsidRPr="005326AA">
        <w:rPr>
          <w:rFonts w:ascii="Calibri" w:eastAsia="Calibri" w:hAnsi="Calibri"/>
          <w:sz w:val="24"/>
          <w:rtl/>
        </w:rPr>
        <w:t xml:space="preserve"> </w:t>
      </w:r>
      <w:r w:rsidR="00FC0E1F" w:rsidRPr="005326AA">
        <w:rPr>
          <w:rFonts w:ascii="Calibri" w:eastAsia="Calibri" w:hAnsi="Calibri" w:hint="cs"/>
          <w:sz w:val="24"/>
          <w:rtl/>
        </w:rPr>
        <w:t>או</w:t>
      </w:r>
      <w:r w:rsidR="00FC0E1F" w:rsidRPr="005326AA">
        <w:rPr>
          <w:rFonts w:ascii="Calibri" w:eastAsia="Calibri" w:hAnsi="Calibri"/>
          <w:sz w:val="24"/>
          <w:rtl/>
        </w:rPr>
        <w:t xml:space="preserve"> </w:t>
      </w:r>
      <w:r w:rsidR="00FC0E1F" w:rsidRPr="005326AA">
        <w:rPr>
          <w:rFonts w:ascii="Calibri" w:eastAsia="Calibri" w:hAnsi="Calibri" w:hint="cs"/>
          <w:sz w:val="24"/>
          <w:rtl/>
        </w:rPr>
        <w:t>טענה</w:t>
      </w:r>
      <w:r w:rsidR="00FC0E1F" w:rsidRPr="005326AA">
        <w:rPr>
          <w:rFonts w:ascii="Calibri" w:eastAsia="Calibri" w:hAnsi="Calibri"/>
          <w:sz w:val="24"/>
          <w:rtl/>
        </w:rPr>
        <w:t xml:space="preserve"> </w:t>
      </w:r>
      <w:r w:rsidR="00FC0E1F" w:rsidRPr="005326AA">
        <w:rPr>
          <w:rFonts w:ascii="Calibri" w:eastAsia="Calibri" w:hAnsi="Calibri" w:hint="cs"/>
          <w:sz w:val="24"/>
          <w:rtl/>
        </w:rPr>
        <w:t>העשויות</w:t>
      </w:r>
      <w:r w:rsidR="00FC0E1F" w:rsidRPr="005326AA">
        <w:rPr>
          <w:rFonts w:ascii="Calibri" w:eastAsia="Calibri" w:hAnsi="Calibri"/>
          <w:sz w:val="24"/>
          <w:rtl/>
        </w:rPr>
        <w:t xml:space="preserve"> </w:t>
      </w:r>
      <w:r w:rsidR="00FC0E1F" w:rsidRPr="005326AA">
        <w:rPr>
          <w:rFonts w:ascii="Calibri" w:eastAsia="Calibri" w:hAnsi="Calibri" w:hint="cs"/>
          <w:sz w:val="24"/>
          <w:rtl/>
        </w:rPr>
        <w:t>להצמיח</w:t>
      </w:r>
      <w:r w:rsidR="00FC0E1F" w:rsidRPr="005326AA">
        <w:rPr>
          <w:rFonts w:ascii="Calibri" w:eastAsia="Calibri" w:hAnsi="Calibri"/>
          <w:sz w:val="24"/>
          <w:rtl/>
        </w:rPr>
        <w:t xml:space="preserve"> </w:t>
      </w:r>
      <w:r w:rsidR="00FC0E1F" w:rsidRPr="005326AA">
        <w:rPr>
          <w:rFonts w:ascii="Calibri" w:eastAsia="Calibri" w:hAnsi="Calibri" w:hint="cs"/>
          <w:sz w:val="24"/>
          <w:rtl/>
        </w:rPr>
        <w:t>חבות</w:t>
      </w:r>
      <w:r w:rsidR="00FC0E1F" w:rsidRPr="005326AA">
        <w:rPr>
          <w:rFonts w:ascii="Calibri" w:eastAsia="Calibri" w:hAnsi="Calibri"/>
          <w:sz w:val="24"/>
          <w:rtl/>
        </w:rPr>
        <w:t xml:space="preserve"> </w:t>
      </w:r>
      <w:r w:rsidR="00FC0E1F" w:rsidRPr="005326AA">
        <w:rPr>
          <w:rFonts w:ascii="Calibri" w:eastAsia="Calibri" w:hAnsi="Calibri" w:hint="cs"/>
          <w:sz w:val="24"/>
          <w:rtl/>
        </w:rPr>
        <w:t>כאמור</w:t>
      </w:r>
      <w:r w:rsidR="00FC0E1F" w:rsidRPr="005326AA">
        <w:rPr>
          <w:rFonts w:ascii="Calibri" w:eastAsia="Calibri" w:hAnsi="Calibri"/>
          <w:sz w:val="24"/>
          <w:rtl/>
        </w:rPr>
        <w:t xml:space="preserve"> </w:t>
      </w:r>
      <w:r w:rsidR="00FC0E1F" w:rsidRPr="005326AA">
        <w:rPr>
          <w:rFonts w:ascii="Calibri" w:eastAsia="Calibri" w:hAnsi="Calibri" w:hint="cs"/>
          <w:sz w:val="24"/>
          <w:rtl/>
        </w:rPr>
        <w:t>וכן</w:t>
      </w:r>
      <w:r w:rsidR="00FC0E1F" w:rsidRPr="005326AA">
        <w:rPr>
          <w:rFonts w:ascii="Calibri" w:eastAsia="Calibri" w:hAnsi="Calibri"/>
          <w:sz w:val="24"/>
          <w:rtl/>
        </w:rPr>
        <w:t xml:space="preserve"> </w:t>
      </w:r>
      <w:r w:rsidR="00FC0E1F" w:rsidRPr="005326AA">
        <w:rPr>
          <w:rFonts w:ascii="Calibri" w:eastAsia="Calibri" w:hAnsi="Calibri" w:hint="cs"/>
          <w:sz w:val="24"/>
          <w:rtl/>
        </w:rPr>
        <w:t>על</w:t>
      </w:r>
      <w:r w:rsidR="00FC0E1F" w:rsidRPr="005326AA">
        <w:rPr>
          <w:rFonts w:ascii="Calibri" w:eastAsia="Calibri" w:hAnsi="Calibri"/>
          <w:sz w:val="24"/>
          <w:rtl/>
        </w:rPr>
        <w:t xml:space="preserve"> </w:t>
      </w:r>
      <w:r w:rsidR="00FC0E1F" w:rsidRPr="005326AA">
        <w:rPr>
          <w:rFonts w:ascii="Calibri" w:eastAsia="Calibri" w:hAnsi="Calibri" w:hint="cs"/>
          <w:sz w:val="24"/>
          <w:rtl/>
        </w:rPr>
        <w:t>כל</w:t>
      </w:r>
      <w:r w:rsidR="00FC0E1F" w:rsidRPr="005326AA">
        <w:rPr>
          <w:rFonts w:ascii="Calibri" w:eastAsia="Calibri" w:hAnsi="Calibri"/>
          <w:sz w:val="24"/>
          <w:rtl/>
        </w:rPr>
        <w:t xml:space="preserve"> </w:t>
      </w:r>
      <w:r w:rsidR="00FC0E1F" w:rsidRPr="005326AA">
        <w:rPr>
          <w:rFonts w:ascii="Calibri" w:eastAsia="Calibri" w:hAnsi="Calibri" w:hint="cs"/>
          <w:sz w:val="24"/>
          <w:rtl/>
        </w:rPr>
        <w:t>תביעה</w:t>
      </w:r>
      <w:r w:rsidR="00FC0E1F" w:rsidRPr="005326AA">
        <w:rPr>
          <w:rFonts w:ascii="Calibri" w:eastAsia="Calibri" w:hAnsi="Calibri"/>
          <w:sz w:val="24"/>
          <w:rtl/>
        </w:rPr>
        <w:t xml:space="preserve"> </w:t>
      </w:r>
      <w:r w:rsidR="00FC0E1F" w:rsidRPr="005326AA">
        <w:rPr>
          <w:rFonts w:ascii="Calibri" w:eastAsia="Calibri" w:hAnsi="Calibri" w:hint="cs"/>
          <w:sz w:val="24"/>
          <w:rtl/>
        </w:rPr>
        <w:t>או</w:t>
      </w:r>
      <w:r w:rsidR="00FC0E1F" w:rsidRPr="005326AA">
        <w:rPr>
          <w:rFonts w:ascii="Calibri" w:eastAsia="Calibri" w:hAnsi="Calibri"/>
          <w:sz w:val="24"/>
          <w:rtl/>
        </w:rPr>
        <w:t xml:space="preserve"> </w:t>
      </w:r>
      <w:r w:rsidR="00FC0E1F" w:rsidRPr="005326AA">
        <w:rPr>
          <w:rFonts w:ascii="Calibri" w:eastAsia="Calibri" w:hAnsi="Calibri" w:hint="cs"/>
          <w:sz w:val="24"/>
          <w:rtl/>
        </w:rPr>
        <w:t>הליך</w:t>
      </w:r>
      <w:r w:rsidR="00FC0E1F" w:rsidRPr="005326AA">
        <w:rPr>
          <w:rFonts w:ascii="Calibri" w:eastAsia="Calibri" w:hAnsi="Calibri"/>
          <w:sz w:val="24"/>
          <w:rtl/>
        </w:rPr>
        <w:t xml:space="preserve"> </w:t>
      </w:r>
      <w:r w:rsidR="00FC0E1F" w:rsidRPr="005326AA">
        <w:rPr>
          <w:rFonts w:ascii="Calibri" w:eastAsia="Calibri" w:hAnsi="Calibri" w:hint="cs"/>
          <w:sz w:val="24"/>
          <w:rtl/>
        </w:rPr>
        <w:t>משפטי</w:t>
      </w:r>
      <w:r w:rsidR="00FC0E1F" w:rsidRPr="005326AA">
        <w:rPr>
          <w:rFonts w:ascii="Calibri" w:eastAsia="Calibri" w:hAnsi="Calibri"/>
          <w:sz w:val="24"/>
          <w:rtl/>
        </w:rPr>
        <w:t xml:space="preserve"> </w:t>
      </w:r>
      <w:r w:rsidR="00FC0E1F" w:rsidRPr="005326AA">
        <w:rPr>
          <w:rFonts w:ascii="Calibri" w:eastAsia="Calibri" w:hAnsi="Calibri" w:hint="cs"/>
          <w:sz w:val="24"/>
          <w:rtl/>
        </w:rPr>
        <w:t>כאמור</w:t>
      </w:r>
      <w:r w:rsidR="00FC0E1F" w:rsidRPr="005326AA">
        <w:rPr>
          <w:rFonts w:ascii="Calibri" w:eastAsia="Calibri" w:hAnsi="Calibri"/>
          <w:sz w:val="24"/>
          <w:rtl/>
        </w:rPr>
        <w:t xml:space="preserve"> </w:t>
      </w:r>
      <w:r w:rsidR="00FC0E1F" w:rsidRPr="005326AA">
        <w:rPr>
          <w:rFonts w:ascii="Calibri" w:eastAsia="Calibri" w:hAnsi="Calibri" w:hint="cs"/>
          <w:sz w:val="24"/>
          <w:rtl/>
        </w:rPr>
        <w:t>מיד</w:t>
      </w:r>
      <w:r w:rsidR="00FC0E1F" w:rsidRPr="005326AA">
        <w:rPr>
          <w:rFonts w:ascii="Calibri" w:eastAsia="Calibri" w:hAnsi="Calibri"/>
          <w:sz w:val="24"/>
          <w:rtl/>
        </w:rPr>
        <w:t xml:space="preserve"> </w:t>
      </w:r>
      <w:r w:rsidR="00FC0E1F" w:rsidRPr="005326AA">
        <w:rPr>
          <w:rFonts w:ascii="Calibri" w:eastAsia="Calibri" w:hAnsi="Calibri" w:hint="cs"/>
          <w:sz w:val="24"/>
          <w:rtl/>
        </w:rPr>
        <w:t>לאחר</w:t>
      </w:r>
      <w:r w:rsidR="00FC0E1F" w:rsidRPr="005326AA">
        <w:rPr>
          <w:rFonts w:ascii="Calibri" w:eastAsia="Calibri" w:hAnsi="Calibri"/>
          <w:sz w:val="24"/>
          <w:rtl/>
        </w:rPr>
        <w:t xml:space="preserve"> </w:t>
      </w:r>
      <w:r w:rsidR="00FC0E1F" w:rsidRPr="005326AA">
        <w:rPr>
          <w:rFonts w:ascii="Calibri" w:eastAsia="Calibri" w:hAnsi="Calibri" w:hint="cs"/>
          <w:sz w:val="24"/>
          <w:rtl/>
        </w:rPr>
        <w:t>שנודע</w:t>
      </w:r>
      <w:r w:rsidR="00FC0E1F" w:rsidRPr="005326AA">
        <w:rPr>
          <w:rFonts w:ascii="Calibri" w:eastAsia="Calibri" w:hAnsi="Calibri"/>
          <w:sz w:val="24"/>
          <w:rtl/>
        </w:rPr>
        <w:t xml:space="preserve"> </w:t>
      </w:r>
      <w:r w:rsidR="00FC0E1F" w:rsidRPr="005326AA">
        <w:rPr>
          <w:rFonts w:ascii="Calibri" w:eastAsia="Calibri" w:hAnsi="Calibri" w:hint="cs"/>
          <w:sz w:val="24"/>
          <w:rtl/>
        </w:rPr>
        <w:t>לו</w:t>
      </w:r>
      <w:r w:rsidR="00FC0E1F" w:rsidRPr="005326AA">
        <w:rPr>
          <w:rFonts w:ascii="Calibri" w:eastAsia="Calibri" w:hAnsi="Calibri"/>
          <w:sz w:val="24"/>
          <w:rtl/>
        </w:rPr>
        <w:t xml:space="preserve"> </w:t>
      </w:r>
      <w:r w:rsidR="00FC0E1F" w:rsidRPr="005326AA">
        <w:rPr>
          <w:rFonts w:ascii="Calibri" w:eastAsia="Calibri" w:hAnsi="Calibri" w:hint="cs"/>
          <w:sz w:val="24"/>
          <w:rtl/>
        </w:rPr>
        <w:t>על</w:t>
      </w:r>
      <w:r w:rsidR="00FC0E1F" w:rsidRPr="005326AA">
        <w:rPr>
          <w:rFonts w:ascii="Calibri" w:eastAsia="Calibri" w:hAnsi="Calibri"/>
          <w:sz w:val="24"/>
          <w:rtl/>
        </w:rPr>
        <w:t xml:space="preserve"> </w:t>
      </w:r>
      <w:r w:rsidR="00FC0E1F" w:rsidRPr="005326AA">
        <w:rPr>
          <w:rFonts w:ascii="Calibri" w:eastAsia="Calibri" w:hAnsi="Calibri" w:hint="cs"/>
          <w:sz w:val="24"/>
          <w:rtl/>
        </w:rPr>
        <w:t>כך</w:t>
      </w:r>
      <w:r w:rsidR="00FC0E1F" w:rsidRPr="005326AA">
        <w:rPr>
          <w:rFonts w:ascii="Calibri" w:eastAsia="Calibri" w:hAnsi="Calibri"/>
          <w:sz w:val="24"/>
          <w:rtl/>
        </w:rPr>
        <w:t xml:space="preserve">; (2) </w:t>
      </w:r>
      <w:r w:rsidR="00FC0E1F" w:rsidRPr="005326AA">
        <w:rPr>
          <w:rFonts w:ascii="Calibri" w:eastAsia="Calibri" w:hAnsi="Calibri" w:hint="cs"/>
          <w:sz w:val="24"/>
          <w:rtl/>
        </w:rPr>
        <w:t>ובכך</w:t>
      </w:r>
      <w:r w:rsidR="00FC0E1F" w:rsidRPr="005326AA">
        <w:rPr>
          <w:rFonts w:ascii="Calibri" w:eastAsia="Calibri" w:hAnsi="Calibri"/>
          <w:sz w:val="24"/>
          <w:rtl/>
        </w:rPr>
        <w:t xml:space="preserve"> </w:t>
      </w:r>
      <w:r w:rsidR="00FC0E1F" w:rsidRPr="005326AA">
        <w:rPr>
          <w:rFonts w:ascii="Calibri" w:eastAsia="Calibri" w:hAnsi="Calibri" w:hint="cs"/>
          <w:sz w:val="24"/>
          <w:rtl/>
        </w:rPr>
        <w:t>שהמזמין</w:t>
      </w:r>
      <w:r w:rsidR="00FC0E1F" w:rsidRPr="005326AA">
        <w:rPr>
          <w:rFonts w:ascii="Calibri" w:eastAsia="Calibri" w:hAnsi="Calibri"/>
          <w:sz w:val="24"/>
          <w:rtl/>
        </w:rPr>
        <w:t xml:space="preserve"> </w:t>
      </w:r>
      <w:r w:rsidR="00FC0E1F" w:rsidRPr="005326AA">
        <w:rPr>
          <w:rFonts w:ascii="Calibri" w:eastAsia="Calibri" w:hAnsi="Calibri" w:hint="cs"/>
          <w:sz w:val="24"/>
          <w:rtl/>
        </w:rPr>
        <w:t>יאפשר</w:t>
      </w:r>
      <w:r w:rsidR="00FC0E1F" w:rsidRPr="005326AA">
        <w:rPr>
          <w:rFonts w:ascii="Calibri" w:eastAsia="Calibri" w:hAnsi="Calibri"/>
          <w:sz w:val="24"/>
          <w:rtl/>
        </w:rPr>
        <w:t xml:space="preserve"> </w:t>
      </w:r>
      <w:r w:rsidR="00FC0E1F" w:rsidRPr="005326AA">
        <w:rPr>
          <w:rFonts w:ascii="Calibri" w:eastAsia="Calibri" w:hAnsi="Calibri" w:hint="cs"/>
          <w:sz w:val="24"/>
          <w:rtl/>
        </w:rPr>
        <w:t>ליועץ</w:t>
      </w:r>
      <w:r w:rsidR="00FC0E1F" w:rsidRPr="005326AA">
        <w:rPr>
          <w:rFonts w:ascii="Calibri" w:eastAsia="Calibri" w:hAnsi="Calibri"/>
          <w:sz w:val="24"/>
          <w:rtl/>
        </w:rPr>
        <w:t xml:space="preserve"> </w:t>
      </w:r>
      <w:r w:rsidR="00FC0E1F" w:rsidRPr="005326AA">
        <w:rPr>
          <w:rFonts w:ascii="Calibri" w:eastAsia="Calibri" w:hAnsi="Calibri" w:hint="cs"/>
          <w:sz w:val="24"/>
          <w:rtl/>
        </w:rPr>
        <w:t>להתגונן</w:t>
      </w:r>
      <w:r w:rsidR="00FC0E1F" w:rsidRPr="005326AA">
        <w:rPr>
          <w:rFonts w:ascii="Calibri" w:eastAsia="Calibri" w:hAnsi="Calibri"/>
          <w:sz w:val="24"/>
          <w:rtl/>
        </w:rPr>
        <w:t xml:space="preserve"> </w:t>
      </w:r>
      <w:r w:rsidR="00FC0E1F" w:rsidRPr="005326AA">
        <w:rPr>
          <w:rFonts w:ascii="Calibri" w:eastAsia="Calibri" w:hAnsi="Calibri" w:hint="cs"/>
          <w:sz w:val="24"/>
          <w:rtl/>
        </w:rPr>
        <w:t>בפני</w:t>
      </w:r>
      <w:r w:rsidR="00FC0E1F" w:rsidRPr="005326AA">
        <w:rPr>
          <w:rFonts w:ascii="Calibri" w:eastAsia="Calibri" w:hAnsi="Calibri"/>
          <w:sz w:val="24"/>
          <w:rtl/>
        </w:rPr>
        <w:t xml:space="preserve"> </w:t>
      </w:r>
      <w:r w:rsidR="00FC0E1F" w:rsidRPr="005326AA">
        <w:rPr>
          <w:rFonts w:ascii="Calibri" w:eastAsia="Calibri" w:hAnsi="Calibri" w:hint="cs"/>
          <w:sz w:val="24"/>
          <w:rtl/>
        </w:rPr>
        <w:lastRenderedPageBreak/>
        <w:t>הליך</w:t>
      </w:r>
      <w:r w:rsidR="00FC0E1F" w:rsidRPr="005326AA">
        <w:rPr>
          <w:rFonts w:ascii="Calibri" w:eastAsia="Calibri" w:hAnsi="Calibri"/>
          <w:sz w:val="24"/>
          <w:rtl/>
        </w:rPr>
        <w:t xml:space="preserve"> </w:t>
      </w:r>
      <w:r w:rsidR="00FC0E1F" w:rsidRPr="005326AA">
        <w:rPr>
          <w:rFonts w:ascii="Calibri" w:eastAsia="Calibri" w:hAnsi="Calibri" w:hint="cs"/>
          <w:sz w:val="24"/>
          <w:rtl/>
        </w:rPr>
        <w:t>משפטי</w:t>
      </w:r>
      <w:r w:rsidR="00FC0E1F" w:rsidRPr="005326AA">
        <w:rPr>
          <w:rFonts w:ascii="Calibri" w:eastAsia="Calibri" w:hAnsi="Calibri"/>
          <w:sz w:val="24"/>
          <w:rtl/>
        </w:rPr>
        <w:t xml:space="preserve"> </w:t>
      </w:r>
      <w:r w:rsidR="00FC0E1F" w:rsidRPr="005326AA">
        <w:rPr>
          <w:rFonts w:ascii="Calibri" w:eastAsia="Calibri" w:hAnsi="Calibri" w:hint="cs"/>
          <w:sz w:val="24"/>
          <w:rtl/>
        </w:rPr>
        <w:t>כאמור</w:t>
      </w:r>
      <w:r w:rsidR="00FC0E1F" w:rsidRPr="005326AA">
        <w:rPr>
          <w:rFonts w:ascii="Calibri" w:eastAsia="Calibri" w:hAnsi="Calibri"/>
          <w:sz w:val="24"/>
          <w:rtl/>
        </w:rPr>
        <w:t xml:space="preserve">. </w:t>
      </w:r>
      <w:r w:rsidR="00FC0E1F" w:rsidRPr="005326AA">
        <w:rPr>
          <w:rFonts w:ascii="Calibri" w:eastAsia="Calibri" w:hAnsi="Calibri" w:hint="cs"/>
          <w:sz w:val="24"/>
          <w:rtl/>
        </w:rPr>
        <w:t>מובהר</w:t>
      </w:r>
      <w:r w:rsidR="00FC0E1F" w:rsidRPr="005326AA">
        <w:rPr>
          <w:rFonts w:ascii="Calibri" w:eastAsia="Calibri" w:hAnsi="Calibri"/>
          <w:sz w:val="24"/>
          <w:rtl/>
        </w:rPr>
        <w:t xml:space="preserve"> </w:t>
      </w:r>
      <w:r w:rsidR="00FC0E1F" w:rsidRPr="005326AA">
        <w:rPr>
          <w:rFonts w:ascii="Calibri" w:eastAsia="Calibri" w:hAnsi="Calibri" w:hint="cs"/>
          <w:sz w:val="24"/>
          <w:rtl/>
        </w:rPr>
        <w:t>כי</w:t>
      </w:r>
      <w:r w:rsidR="00FC0E1F" w:rsidRPr="005326AA">
        <w:rPr>
          <w:rFonts w:ascii="Calibri" w:eastAsia="Calibri" w:hAnsi="Calibri"/>
          <w:sz w:val="24"/>
          <w:rtl/>
        </w:rPr>
        <w:t xml:space="preserve"> </w:t>
      </w:r>
      <w:r w:rsidR="00FC0E1F" w:rsidRPr="005326AA">
        <w:rPr>
          <w:rFonts w:ascii="Calibri" w:eastAsia="Calibri" w:hAnsi="Calibri" w:hint="cs"/>
          <w:sz w:val="24"/>
          <w:rtl/>
        </w:rPr>
        <w:t>אין</w:t>
      </w:r>
      <w:r w:rsidR="00FC0E1F" w:rsidRPr="005326AA">
        <w:rPr>
          <w:rFonts w:ascii="Calibri" w:eastAsia="Calibri" w:hAnsi="Calibri"/>
          <w:sz w:val="24"/>
          <w:rtl/>
        </w:rPr>
        <w:t xml:space="preserve"> </w:t>
      </w:r>
      <w:r w:rsidR="00FC0E1F" w:rsidRPr="005326AA">
        <w:rPr>
          <w:rFonts w:ascii="Calibri" w:eastAsia="Calibri" w:hAnsi="Calibri" w:hint="cs"/>
          <w:sz w:val="24"/>
          <w:rtl/>
        </w:rPr>
        <w:t>בסעיף</w:t>
      </w:r>
      <w:r w:rsidR="00FC0E1F" w:rsidRPr="005326AA">
        <w:rPr>
          <w:rFonts w:ascii="Calibri" w:eastAsia="Calibri" w:hAnsi="Calibri"/>
          <w:sz w:val="24"/>
          <w:rtl/>
        </w:rPr>
        <w:t xml:space="preserve"> </w:t>
      </w:r>
      <w:r w:rsidR="00FC0E1F" w:rsidRPr="005326AA">
        <w:rPr>
          <w:rFonts w:ascii="Calibri" w:eastAsia="Calibri" w:hAnsi="Calibri" w:hint="cs"/>
          <w:sz w:val="24"/>
          <w:rtl/>
        </w:rPr>
        <w:t>משנה</w:t>
      </w:r>
      <w:r w:rsidR="00FC0E1F" w:rsidRPr="005326AA">
        <w:rPr>
          <w:rFonts w:ascii="Calibri" w:eastAsia="Calibri" w:hAnsi="Calibri"/>
          <w:sz w:val="24"/>
          <w:rtl/>
        </w:rPr>
        <w:t xml:space="preserve"> </w:t>
      </w:r>
      <w:r w:rsidR="00FC0E1F" w:rsidRPr="005326AA">
        <w:rPr>
          <w:rFonts w:ascii="Calibri" w:eastAsia="Calibri" w:hAnsi="Calibri" w:hint="cs"/>
          <w:sz w:val="24"/>
          <w:rtl/>
        </w:rPr>
        <w:t>זה</w:t>
      </w:r>
      <w:r w:rsidR="00FC0E1F" w:rsidRPr="005326AA">
        <w:rPr>
          <w:rFonts w:ascii="Calibri" w:eastAsia="Calibri" w:hAnsi="Calibri"/>
          <w:sz w:val="24"/>
          <w:rtl/>
        </w:rPr>
        <w:t xml:space="preserve"> </w:t>
      </w:r>
      <w:r w:rsidR="00FC0E1F" w:rsidRPr="005326AA">
        <w:rPr>
          <w:rFonts w:ascii="Calibri" w:eastAsia="Calibri" w:hAnsi="Calibri" w:hint="cs"/>
          <w:sz w:val="24"/>
          <w:rtl/>
        </w:rPr>
        <w:t>כדי</w:t>
      </w:r>
      <w:r w:rsidR="00FC0E1F" w:rsidRPr="005326AA">
        <w:rPr>
          <w:rFonts w:ascii="Calibri" w:eastAsia="Calibri" w:hAnsi="Calibri"/>
          <w:sz w:val="24"/>
          <w:rtl/>
        </w:rPr>
        <w:t xml:space="preserve"> </w:t>
      </w:r>
      <w:r w:rsidR="00FC0E1F" w:rsidRPr="005326AA">
        <w:rPr>
          <w:rFonts w:ascii="Calibri" w:eastAsia="Calibri" w:hAnsi="Calibri" w:hint="cs"/>
          <w:sz w:val="24"/>
          <w:rtl/>
        </w:rPr>
        <w:t>לאפשר</w:t>
      </w:r>
      <w:r w:rsidR="00FC0E1F" w:rsidRPr="005326AA">
        <w:rPr>
          <w:rFonts w:ascii="Calibri" w:eastAsia="Calibri" w:hAnsi="Calibri"/>
          <w:sz w:val="24"/>
          <w:rtl/>
        </w:rPr>
        <w:t xml:space="preserve"> </w:t>
      </w:r>
      <w:r w:rsidR="00FC0E1F" w:rsidRPr="005326AA">
        <w:rPr>
          <w:rFonts w:ascii="Calibri" w:eastAsia="Calibri" w:hAnsi="Calibri" w:hint="cs"/>
          <w:sz w:val="24"/>
          <w:rtl/>
        </w:rPr>
        <w:t>ליועץ</w:t>
      </w:r>
      <w:r w:rsidR="00FC0E1F" w:rsidRPr="005326AA">
        <w:rPr>
          <w:rFonts w:ascii="Calibri" w:eastAsia="Calibri" w:hAnsi="Calibri"/>
          <w:sz w:val="24"/>
          <w:rtl/>
        </w:rPr>
        <w:t xml:space="preserve"> </w:t>
      </w:r>
      <w:r w:rsidR="00FC0E1F" w:rsidRPr="005326AA">
        <w:rPr>
          <w:rFonts w:ascii="Calibri" w:eastAsia="Calibri" w:hAnsi="Calibri" w:hint="cs"/>
          <w:sz w:val="24"/>
          <w:rtl/>
        </w:rPr>
        <w:t>לייצג</w:t>
      </w:r>
      <w:r w:rsidR="00FC0E1F" w:rsidRPr="005326AA">
        <w:rPr>
          <w:rFonts w:ascii="Calibri" w:eastAsia="Calibri" w:hAnsi="Calibri"/>
          <w:sz w:val="24"/>
          <w:rtl/>
        </w:rPr>
        <w:t xml:space="preserve"> </w:t>
      </w:r>
      <w:r w:rsidR="00FC0E1F" w:rsidRPr="005326AA">
        <w:rPr>
          <w:rFonts w:ascii="Calibri" w:eastAsia="Calibri" w:hAnsi="Calibri" w:hint="cs"/>
          <w:sz w:val="24"/>
          <w:rtl/>
        </w:rPr>
        <w:t>את</w:t>
      </w:r>
      <w:r w:rsidR="00FC0E1F" w:rsidRPr="005326AA">
        <w:rPr>
          <w:rFonts w:ascii="Calibri" w:eastAsia="Calibri" w:hAnsi="Calibri"/>
          <w:sz w:val="24"/>
          <w:rtl/>
        </w:rPr>
        <w:t xml:space="preserve"> </w:t>
      </w:r>
      <w:r w:rsidR="00FC0E1F" w:rsidRPr="005326AA">
        <w:rPr>
          <w:rFonts w:ascii="Calibri" w:eastAsia="Calibri" w:hAnsi="Calibri" w:hint="cs"/>
          <w:sz w:val="24"/>
          <w:rtl/>
        </w:rPr>
        <w:t>המזמין</w:t>
      </w:r>
      <w:r w:rsidR="00FC0E1F" w:rsidRPr="005326AA">
        <w:rPr>
          <w:rFonts w:ascii="Calibri" w:eastAsia="Calibri" w:hAnsi="Calibri"/>
          <w:sz w:val="24"/>
          <w:rtl/>
        </w:rPr>
        <w:t xml:space="preserve"> </w:t>
      </w:r>
      <w:r w:rsidR="00FC0E1F" w:rsidRPr="005326AA">
        <w:rPr>
          <w:rFonts w:ascii="Calibri" w:eastAsia="Calibri" w:hAnsi="Calibri" w:hint="cs"/>
          <w:sz w:val="24"/>
          <w:rtl/>
        </w:rPr>
        <w:t>בהליכים</w:t>
      </w:r>
      <w:r w:rsidR="00FC0E1F" w:rsidRPr="005326AA">
        <w:rPr>
          <w:rFonts w:ascii="Calibri" w:eastAsia="Calibri" w:hAnsi="Calibri"/>
          <w:sz w:val="24"/>
          <w:rtl/>
        </w:rPr>
        <w:t xml:space="preserve"> </w:t>
      </w:r>
      <w:r w:rsidR="00FC0E1F" w:rsidRPr="005326AA">
        <w:rPr>
          <w:rFonts w:ascii="Calibri" w:eastAsia="Calibri" w:hAnsi="Calibri" w:hint="cs"/>
          <w:sz w:val="24"/>
          <w:rtl/>
        </w:rPr>
        <w:t>משפטיים</w:t>
      </w:r>
      <w:r w:rsidR="00FC0E1F" w:rsidRPr="005326AA">
        <w:rPr>
          <w:rFonts w:ascii="Calibri" w:eastAsia="Calibri" w:hAnsi="Calibri"/>
          <w:sz w:val="24"/>
          <w:rtl/>
        </w:rPr>
        <w:t>.</w:t>
      </w:r>
    </w:p>
    <w:p w:rsidR="00A223C8" w:rsidRPr="005326AA" w:rsidRDefault="00A950B2" w:rsidP="005326AA">
      <w:pPr>
        <w:pStyle w:val="a9"/>
        <w:numPr>
          <w:ilvl w:val="0"/>
          <w:numId w:val="8"/>
        </w:numPr>
        <w:spacing w:after="120"/>
        <w:ind w:left="721" w:right="567"/>
        <w:rPr>
          <w:rFonts w:ascii="Calibri" w:eastAsia="Calibri" w:hAnsi="Calibri"/>
          <w:sz w:val="24"/>
        </w:rPr>
      </w:pPr>
      <w:r w:rsidRPr="003C13A2">
        <w:rPr>
          <w:rFonts w:ascii="Calibri" w:eastAsia="Calibri" w:hAnsi="Calibri" w:hint="cs"/>
          <w:sz w:val="24"/>
          <w:rtl/>
        </w:rPr>
        <w:t>נספחים ד' ו- ט' עודכנו והועלו לאתר.</w:t>
      </w:r>
    </w:p>
    <w:sectPr w:rsidR="00A223C8" w:rsidRPr="005326AA" w:rsidSect="00281561">
      <w:headerReference w:type="default" r:id="rId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74B38" w:rsidRDefault="00E74B38" w:rsidP="00A871D1">
      <w:pPr>
        <w:spacing w:after="0" w:line="240" w:lineRule="auto"/>
      </w:pPr>
      <w:r>
        <w:separator/>
      </w:r>
    </w:p>
  </w:endnote>
  <w:endnote w:type="continuationSeparator" w:id="0">
    <w:p w:rsidR="00E74B38" w:rsidRDefault="00E74B38" w:rsidP="00A871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isha">
    <w:panose1 w:val="020B0502040204020203"/>
    <w:charset w:val="00"/>
    <w:family w:val="swiss"/>
    <w:pitch w:val="variable"/>
    <w:sig w:usb0="80000807" w:usb1="40000042" w:usb2="00000000" w:usb3="00000000" w:csb0="00000021"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74B38" w:rsidRDefault="00E74B38" w:rsidP="00A871D1">
      <w:pPr>
        <w:spacing w:after="0" w:line="240" w:lineRule="auto"/>
      </w:pPr>
      <w:r>
        <w:separator/>
      </w:r>
    </w:p>
  </w:footnote>
  <w:footnote w:type="continuationSeparator" w:id="0">
    <w:p w:rsidR="00E74B38" w:rsidRDefault="00E74B38" w:rsidP="00A871D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71D1" w:rsidRPr="00A871D1" w:rsidRDefault="00A871D1" w:rsidP="0007625A">
    <w:pPr>
      <w:tabs>
        <w:tab w:val="left" w:pos="4061"/>
        <w:tab w:val="center" w:pos="4153"/>
        <w:tab w:val="center" w:pos="4590"/>
        <w:tab w:val="right" w:pos="8306"/>
      </w:tabs>
      <w:spacing w:after="0" w:line="240" w:lineRule="auto"/>
      <w:jc w:val="center"/>
      <w:rPr>
        <w:rFonts w:ascii="Times New Roman" w:eastAsia="Times New Roman" w:hAnsi="Times New Roman" w:cs="FrankRuehl"/>
        <w:b/>
        <w:bCs/>
        <w:sz w:val="24"/>
        <w:szCs w:val="40"/>
        <w:rtl/>
        <w:lang w:eastAsia="he-IL"/>
      </w:rPr>
    </w:pPr>
    <w:r w:rsidRPr="00A871D1">
      <w:rPr>
        <w:rFonts w:ascii="Times New Roman" w:eastAsia="Times New Roman" w:hAnsi="Times New Roman" w:cs="FrankRuehl"/>
        <w:b/>
        <w:bCs/>
        <w:noProof/>
        <w:sz w:val="24"/>
        <w:szCs w:val="40"/>
        <w:rtl/>
      </w:rPr>
      <w:drawing>
        <wp:inline distT="0" distB="0" distL="0" distR="0" wp14:anchorId="053423C5" wp14:editId="3C4CF13E">
          <wp:extent cx="540385" cy="691515"/>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0385" cy="691515"/>
                  </a:xfrm>
                  <a:prstGeom prst="rect">
                    <a:avLst/>
                  </a:prstGeom>
                  <a:noFill/>
                  <a:ln>
                    <a:noFill/>
                  </a:ln>
                </pic:spPr>
              </pic:pic>
            </a:graphicData>
          </a:graphic>
        </wp:inline>
      </w:drawing>
    </w:r>
  </w:p>
  <w:p w:rsidR="0007625A" w:rsidRDefault="0007625A" w:rsidP="0007625A">
    <w:pPr>
      <w:tabs>
        <w:tab w:val="center" w:pos="4153"/>
        <w:tab w:val="right" w:pos="8306"/>
      </w:tabs>
      <w:spacing w:after="0" w:line="240" w:lineRule="auto"/>
      <w:jc w:val="center"/>
      <w:rPr>
        <w:rFonts w:ascii="Times New Roman" w:eastAsia="Times New Roman" w:hAnsi="Times New Roman" w:cs="David"/>
        <w:sz w:val="24"/>
        <w:szCs w:val="34"/>
        <w:rtl/>
        <w:lang w:eastAsia="he-IL"/>
      </w:rPr>
    </w:pPr>
    <w:r>
      <w:rPr>
        <w:rFonts w:ascii="Times New Roman" w:eastAsia="Times New Roman" w:hAnsi="Times New Roman" w:cs="David" w:hint="cs"/>
        <w:sz w:val="24"/>
        <w:szCs w:val="34"/>
        <w:rtl/>
        <w:lang w:eastAsia="he-IL"/>
      </w:rPr>
      <w:t>מדינת ישראל</w:t>
    </w:r>
  </w:p>
  <w:p w:rsidR="00A871D1" w:rsidRPr="00A871D1" w:rsidRDefault="00A871D1" w:rsidP="0007625A">
    <w:pPr>
      <w:tabs>
        <w:tab w:val="center" w:pos="4153"/>
        <w:tab w:val="right" w:pos="8306"/>
      </w:tabs>
      <w:spacing w:after="0" w:line="240" w:lineRule="auto"/>
      <w:jc w:val="center"/>
      <w:rPr>
        <w:rFonts w:ascii="Times New Roman" w:eastAsia="Times New Roman" w:hAnsi="Times New Roman" w:cs="David"/>
        <w:sz w:val="24"/>
        <w:szCs w:val="34"/>
        <w:rtl/>
        <w:lang w:eastAsia="he-IL"/>
      </w:rPr>
    </w:pPr>
    <w:r w:rsidRPr="00A871D1">
      <w:rPr>
        <w:rFonts w:ascii="Times New Roman" w:eastAsia="Times New Roman" w:hAnsi="Times New Roman" w:cs="David"/>
        <w:sz w:val="24"/>
        <w:szCs w:val="34"/>
        <w:rtl/>
        <w:lang w:eastAsia="he-IL"/>
      </w:rPr>
      <w:t>משרד האוצר</w:t>
    </w:r>
  </w:p>
  <w:p w:rsidR="00A871D1" w:rsidRDefault="00A871D1">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0C4A53"/>
    <w:multiLevelType w:val="hybridMultilevel"/>
    <w:tmpl w:val="D590713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4B023EF6"/>
    <w:multiLevelType w:val="hybridMultilevel"/>
    <w:tmpl w:val="2D78A2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66C1376A"/>
    <w:multiLevelType w:val="multilevel"/>
    <w:tmpl w:val="37B6880E"/>
    <w:lvl w:ilvl="0">
      <w:start w:val="4"/>
      <w:numFmt w:val="decimal"/>
      <w:lvlText w:val="%1."/>
      <w:lvlJc w:val="left"/>
      <w:pPr>
        <w:tabs>
          <w:tab w:val="num" w:pos="420"/>
        </w:tabs>
        <w:ind w:left="420" w:hanging="420"/>
      </w:pPr>
      <w:rPr>
        <w:b/>
        <w:bCs/>
        <w:lang w:val="en-US"/>
      </w:rPr>
    </w:lvl>
    <w:lvl w:ilvl="1">
      <w:start w:val="1"/>
      <w:numFmt w:val="decimal"/>
      <w:lvlText w:val="%1.%2"/>
      <w:lvlJc w:val="left"/>
      <w:pPr>
        <w:tabs>
          <w:tab w:val="num" w:pos="600"/>
        </w:tabs>
        <w:ind w:left="600" w:hanging="420"/>
      </w:pPr>
      <w:rPr>
        <w:b w:val="0"/>
        <w:bCs w:val="0"/>
      </w:rPr>
    </w:lvl>
    <w:lvl w:ilvl="2">
      <w:start w:val="1"/>
      <w:numFmt w:val="decimal"/>
      <w:lvlText w:val="%1.%2.%3"/>
      <w:lvlJc w:val="left"/>
      <w:pPr>
        <w:tabs>
          <w:tab w:val="num" w:pos="1324"/>
        </w:tabs>
        <w:ind w:left="1324" w:hanging="720"/>
      </w:pPr>
      <w:rPr>
        <w:b w:val="0"/>
        <w:bCs w:val="0"/>
      </w:rPr>
    </w:lvl>
    <w:lvl w:ilvl="3">
      <w:start w:val="1"/>
      <w:numFmt w:val="decimal"/>
      <w:lvlText w:val="%1.%2.%3.%4"/>
      <w:lvlJc w:val="left"/>
      <w:pPr>
        <w:tabs>
          <w:tab w:val="num" w:pos="1626"/>
        </w:tabs>
        <w:ind w:left="1626" w:hanging="720"/>
      </w:pPr>
    </w:lvl>
    <w:lvl w:ilvl="4">
      <w:start w:val="1"/>
      <w:numFmt w:val="decimal"/>
      <w:lvlText w:val="%1.%2.%3.%4.%5"/>
      <w:lvlJc w:val="left"/>
      <w:pPr>
        <w:tabs>
          <w:tab w:val="num" w:pos="2288"/>
        </w:tabs>
        <w:ind w:left="2288" w:hanging="1080"/>
      </w:pPr>
    </w:lvl>
    <w:lvl w:ilvl="5">
      <w:start w:val="1"/>
      <w:numFmt w:val="decimal"/>
      <w:lvlText w:val="%1.%2.%3.%4.%5.%6"/>
      <w:lvlJc w:val="left"/>
      <w:pPr>
        <w:tabs>
          <w:tab w:val="num" w:pos="2590"/>
        </w:tabs>
        <w:ind w:left="2590" w:hanging="1080"/>
      </w:pPr>
    </w:lvl>
    <w:lvl w:ilvl="6">
      <w:start w:val="1"/>
      <w:numFmt w:val="decimal"/>
      <w:lvlText w:val="%1.%2.%3.%4.%5.%6.%7"/>
      <w:lvlJc w:val="left"/>
      <w:pPr>
        <w:tabs>
          <w:tab w:val="num" w:pos="2892"/>
        </w:tabs>
        <w:ind w:left="2892" w:hanging="1080"/>
      </w:pPr>
    </w:lvl>
    <w:lvl w:ilvl="7">
      <w:start w:val="1"/>
      <w:numFmt w:val="decimal"/>
      <w:lvlText w:val="%1.%2.%3.%4.%5.%6.%7.%8"/>
      <w:lvlJc w:val="left"/>
      <w:pPr>
        <w:tabs>
          <w:tab w:val="num" w:pos="3554"/>
        </w:tabs>
        <w:ind w:left="3554" w:hanging="1440"/>
      </w:pPr>
    </w:lvl>
    <w:lvl w:ilvl="8">
      <w:start w:val="1"/>
      <w:numFmt w:val="decimal"/>
      <w:lvlText w:val="%1.%2.%3.%4.%5.%6.%7.%8.%9"/>
      <w:lvlJc w:val="left"/>
      <w:pPr>
        <w:tabs>
          <w:tab w:val="num" w:pos="3856"/>
        </w:tabs>
        <w:ind w:left="3856" w:hanging="1440"/>
      </w:pPr>
    </w:lvl>
  </w:abstractNum>
  <w:abstractNum w:abstractNumId="3">
    <w:nsid w:val="68096D8E"/>
    <w:multiLevelType w:val="hybridMultilevel"/>
    <w:tmpl w:val="A098719A"/>
    <w:lvl w:ilvl="0" w:tplc="EF121D48">
      <w:start w:val="1"/>
      <w:numFmt w:val="decimal"/>
      <w:lvlText w:val="%1."/>
      <w:lvlJc w:val="left"/>
      <w:pPr>
        <w:ind w:left="717" w:hanging="360"/>
      </w:pPr>
      <w:rPr>
        <w:rFonts w:ascii="David" w:eastAsia="Times New Roman" w:hAnsi="David" w:hint="default"/>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4">
    <w:nsid w:val="6DD37D11"/>
    <w:multiLevelType w:val="hybridMultilevel"/>
    <w:tmpl w:val="D506DB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789E0F61"/>
    <w:multiLevelType w:val="multilevel"/>
    <w:tmpl w:val="C8BC7A70"/>
    <w:lvl w:ilvl="0">
      <w:start w:val="1"/>
      <w:numFmt w:val="decimal"/>
      <w:lvlText w:val="%1."/>
      <w:lvlJc w:val="left"/>
      <w:pPr>
        <w:ind w:left="397" w:hanging="397"/>
      </w:pPr>
      <w:rPr>
        <w:rFonts w:hint="default"/>
      </w:rPr>
    </w:lvl>
    <w:lvl w:ilvl="1">
      <w:start w:val="1"/>
      <w:numFmt w:val="decimal"/>
      <w:lvlText w:val="%1.%2."/>
      <w:lvlJc w:val="left"/>
      <w:pPr>
        <w:tabs>
          <w:tab w:val="num" w:pos="907"/>
        </w:tabs>
        <w:ind w:left="907" w:hanging="547"/>
      </w:pPr>
      <w:rPr>
        <w:rFonts w:hint="default"/>
        <w:b w:val="0"/>
        <w:bCs w:val="0"/>
      </w:rPr>
    </w:lvl>
    <w:lvl w:ilvl="2">
      <w:start w:val="1"/>
      <w:numFmt w:val="decimal"/>
      <w:lvlText w:val="%1.%2.%3."/>
      <w:lvlJc w:val="left"/>
      <w:pPr>
        <w:ind w:left="1304" w:hanging="680"/>
      </w:pPr>
      <w:rPr>
        <w:rFonts w:hint="default"/>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78D97665"/>
    <w:multiLevelType w:val="hybridMultilevel"/>
    <w:tmpl w:val="E04EA13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7B083067"/>
    <w:multiLevelType w:val="hybridMultilevel"/>
    <w:tmpl w:val="A0345A74"/>
    <w:lvl w:ilvl="0" w:tplc="92880AE8">
      <w:start w:val="9"/>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7C68726B"/>
    <w:multiLevelType w:val="multilevel"/>
    <w:tmpl w:val="7C121A9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 w:numId="2">
    <w:abstractNumId w:val="6"/>
  </w:num>
  <w:num w:numId="3">
    <w:abstractNumId w:val="3"/>
  </w:num>
  <w:num w:numId="4">
    <w:abstractNumId w:val="8"/>
  </w:num>
  <w:num w:numId="5">
    <w:abstractNumId w:val="5"/>
  </w:num>
  <w:num w:numId="6">
    <w:abstractNumId w:val="4"/>
  </w:num>
  <w:num w:numId="7">
    <w:abstractNumId w:val="2"/>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23C8"/>
    <w:rsid w:val="0001341B"/>
    <w:rsid w:val="0007625A"/>
    <w:rsid w:val="00143CA4"/>
    <w:rsid w:val="00236117"/>
    <w:rsid w:val="00281561"/>
    <w:rsid w:val="002847A1"/>
    <w:rsid w:val="00315935"/>
    <w:rsid w:val="00333365"/>
    <w:rsid w:val="00445FC8"/>
    <w:rsid w:val="00486038"/>
    <w:rsid w:val="004B3379"/>
    <w:rsid w:val="004E7C67"/>
    <w:rsid w:val="00504FD6"/>
    <w:rsid w:val="005326AA"/>
    <w:rsid w:val="00771BB1"/>
    <w:rsid w:val="007C0321"/>
    <w:rsid w:val="00822FB6"/>
    <w:rsid w:val="00856568"/>
    <w:rsid w:val="008618E5"/>
    <w:rsid w:val="009107A6"/>
    <w:rsid w:val="009D33F3"/>
    <w:rsid w:val="00A223C8"/>
    <w:rsid w:val="00A81802"/>
    <w:rsid w:val="00A871D1"/>
    <w:rsid w:val="00A950B2"/>
    <w:rsid w:val="00B42F2B"/>
    <w:rsid w:val="00CB1EA1"/>
    <w:rsid w:val="00D17D71"/>
    <w:rsid w:val="00D24262"/>
    <w:rsid w:val="00DF416A"/>
    <w:rsid w:val="00E07235"/>
    <w:rsid w:val="00E74B38"/>
    <w:rsid w:val="00F17E65"/>
    <w:rsid w:val="00F67323"/>
    <w:rsid w:val="00FA4075"/>
    <w:rsid w:val="00FC0E1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basedOn w:val="a0"/>
    <w:semiHidden/>
    <w:rsid w:val="00A223C8"/>
    <w:rPr>
      <w:sz w:val="16"/>
      <w:szCs w:val="16"/>
    </w:rPr>
  </w:style>
  <w:style w:type="paragraph" w:styleId="a4">
    <w:name w:val="annotation text"/>
    <w:basedOn w:val="a"/>
    <w:link w:val="a5"/>
    <w:semiHidden/>
    <w:rsid w:val="00A223C8"/>
    <w:pPr>
      <w:overflowPunct w:val="0"/>
      <w:autoSpaceDE w:val="0"/>
      <w:autoSpaceDN w:val="0"/>
      <w:adjustRightInd w:val="0"/>
      <w:spacing w:after="0" w:line="240" w:lineRule="auto"/>
      <w:jc w:val="both"/>
      <w:textAlignment w:val="baseline"/>
    </w:pPr>
    <w:rPr>
      <w:rFonts w:ascii="Times New Roman" w:eastAsia="Times New Roman" w:hAnsi="Times New Roman" w:cs="David"/>
      <w:sz w:val="20"/>
      <w:szCs w:val="20"/>
      <w:lang w:eastAsia="he-IL"/>
    </w:rPr>
  </w:style>
  <w:style w:type="character" w:customStyle="1" w:styleId="a5">
    <w:name w:val="טקסט הערה תו"/>
    <w:basedOn w:val="a0"/>
    <w:link w:val="a4"/>
    <w:semiHidden/>
    <w:rsid w:val="00A223C8"/>
    <w:rPr>
      <w:rFonts w:ascii="Times New Roman" w:eastAsia="Times New Roman" w:hAnsi="Times New Roman" w:cs="David"/>
      <w:sz w:val="20"/>
      <w:szCs w:val="20"/>
      <w:lang w:eastAsia="he-IL"/>
    </w:rPr>
  </w:style>
  <w:style w:type="paragraph" w:styleId="a6">
    <w:name w:val="Balloon Text"/>
    <w:basedOn w:val="a"/>
    <w:link w:val="a7"/>
    <w:uiPriority w:val="99"/>
    <w:semiHidden/>
    <w:unhideWhenUsed/>
    <w:rsid w:val="00A223C8"/>
    <w:pPr>
      <w:spacing w:after="0" w:line="240" w:lineRule="auto"/>
    </w:pPr>
    <w:rPr>
      <w:rFonts w:ascii="Tahoma" w:hAnsi="Tahoma" w:cs="Tahoma"/>
      <w:sz w:val="16"/>
      <w:szCs w:val="16"/>
    </w:rPr>
  </w:style>
  <w:style w:type="character" w:customStyle="1" w:styleId="a7">
    <w:name w:val="טקסט בלונים תו"/>
    <w:basedOn w:val="a0"/>
    <w:link w:val="a6"/>
    <w:uiPriority w:val="99"/>
    <w:semiHidden/>
    <w:rsid w:val="00A223C8"/>
    <w:rPr>
      <w:rFonts w:ascii="Tahoma" w:hAnsi="Tahoma" w:cs="Tahoma"/>
      <w:sz w:val="16"/>
      <w:szCs w:val="16"/>
    </w:rPr>
  </w:style>
  <w:style w:type="table" w:styleId="a8">
    <w:name w:val="Table Grid"/>
    <w:basedOn w:val="a1"/>
    <w:rsid w:val="00A223C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List Paragraph"/>
    <w:basedOn w:val="a"/>
    <w:uiPriority w:val="34"/>
    <w:qFormat/>
    <w:rsid w:val="00A223C8"/>
    <w:pPr>
      <w:overflowPunct w:val="0"/>
      <w:autoSpaceDE w:val="0"/>
      <w:autoSpaceDN w:val="0"/>
      <w:adjustRightInd w:val="0"/>
      <w:spacing w:after="0" w:line="360" w:lineRule="auto"/>
      <w:ind w:left="720"/>
      <w:contextualSpacing/>
      <w:jc w:val="both"/>
      <w:textAlignment w:val="baseline"/>
    </w:pPr>
    <w:rPr>
      <w:rFonts w:ascii="Times New Roman" w:eastAsia="Times New Roman" w:hAnsi="Times New Roman" w:cs="David"/>
      <w:szCs w:val="24"/>
      <w:lang w:eastAsia="he-IL"/>
    </w:rPr>
  </w:style>
  <w:style w:type="paragraph" w:styleId="aa">
    <w:name w:val="header"/>
    <w:basedOn w:val="a"/>
    <w:link w:val="ab"/>
    <w:uiPriority w:val="99"/>
    <w:unhideWhenUsed/>
    <w:rsid w:val="00A871D1"/>
    <w:pPr>
      <w:tabs>
        <w:tab w:val="center" w:pos="4153"/>
        <w:tab w:val="right" w:pos="8306"/>
      </w:tabs>
      <w:spacing w:after="0" w:line="240" w:lineRule="auto"/>
    </w:pPr>
  </w:style>
  <w:style w:type="character" w:customStyle="1" w:styleId="ab">
    <w:name w:val="כותרת עליונה תו"/>
    <w:basedOn w:val="a0"/>
    <w:link w:val="aa"/>
    <w:uiPriority w:val="99"/>
    <w:rsid w:val="00A871D1"/>
  </w:style>
  <w:style w:type="paragraph" w:styleId="ac">
    <w:name w:val="footer"/>
    <w:basedOn w:val="a"/>
    <w:link w:val="ad"/>
    <w:uiPriority w:val="99"/>
    <w:unhideWhenUsed/>
    <w:rsid w:val="00A871D1"/>
    <w:pPr>
      <w:tabs>
        <w:tab w:val="center" w:pos="4153"/>
        <w:tab w:val="right" w:pos="8306"/>
      </w:tabs>
      <w:spacing w:after="0" w:line="240" w:lineRule="auto"/>
    </w:pPr>
  </w:style>
  <w:style w:type="character" w:customStyle="1" w:styleId="ad">
    <w:name w:val="כותרת תחתונה תו"/>
    <w:basedOn w:val="a0"/>
    <w:link w:val="ac"/>
    <w:uiPriority w:val="99"/>
    <w:rsid w:val="00A871D1"/>
  </w:style>
  <w:style w:type="paragraph" w:styleId="ae">
    <w:name w:val="annotation subject"/>
    <w:basedOn w:val="a4"/>
    <w:next w:val="a4"/>
    <w:link w:val="af"/>
    <w:uiPriority w:val="99"/>
    <w:semiHidden/>
    <w:unhideWhenUsed/>
    <w:rsid w:val="00856568"/>
    <w:pPr>
      <w:overflowPunct/>
      <w:autoSpaceDE/>
      <w:autoSpaceDN/>
      <w:adjustRightInd/>
      <w:spacing w:after="200"/>
      <w:jc w:val="left"/>
      <w:textAlignment w:val="auto"/>
    </w:pPr>
    <w:rPr>
      <w:rFonts w:asciiTheme="minorHAnsi" w:eastAsiaTheme="minorHAnsi" w:hAnsiTheme="minorHAnsi" w:cstheme="minorBidi"/>
      <w:b/>
      <w:bCs/>
      <w:lang w:eastAsia="en-US"/>
    </w:rPr>
  </w:style>
  <w:style w:type="character" w:customStyle="1" w:styleId="af">
    <w:name w:val="נושא הערה תו"/>
    <w:basedOn w:val="a5"/>
    <w:link w:val="ae"/>
    <w:uiPriority w:val="99"/>
    <w:semiHidden/>
    <w:rsid w:val="00856568"/>
    <w:rPr>
      <w:rFonts w:ascii="Times New Roman" w:eastAsia="Times New Roman" w:hAnsi="Times New Roman" w:cs="David"/>
      <w:b/>
      <w:bCs/>
      <w:sz w:val="20"/>
      <w:szCs w:val="20"/>
      <w:lang w:eastAsia="he-IL"/>
    </w:rPr>
  </w:style>
  <w:style w:type="paragraph" w:styleId="af0">
    <w:name w:val="Revision"/>
    <w:hidden/>
    <w:uiPriority w:val="99"/>
    <w:semiHidden/>
    <w:rsid w:val="005326AA"/>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basedOn w:val="a0"/>
    <w:semiHidden/>
    <w:rsid w:val="00A223C8"/>
    <w:rPr>
      <w:sz w:val="16"/>
      <w:szCs w:val="16"/>
    </w:rPr>
  </w:style>
  <w:style w:type="paragraph" w:styleId="a4">
    <w:name w:val="annotation text"/>
    <w:basedOn w:val="a"/>
    <w:link w:val="a5"/>
    <w:semiHidden/>
    <w:rsid w:val="00A223C8"/>
    <w:pPr>
      <w:overflowPunct w:val="0"/>
      <w:autoSpaceDE w:val="0"/>
      <w:autoSpaceDN w:val="0"/>
      <w:adjustRightInd w:val="0"/>
      <w:spacing w:after="0" w:line="240" w:lineRule="auto"/>
      <w:jc w:val="both"/>
      <w:textAlignment w:val="baseline"/>
    </w:pPr>
    <w:rPr>
      <w:rFonts w:ascii="Times New Roman" w:eastAsia="Times New Roman" w:hAnsi="Times New Roman" w:cs="David"/>
      <w:sz w:val="20"/>
      <w:szCs w:val="20"/>
      <w:lang w:eastAsia="he-IL"/>
    </w:rPr>
  </w:style>
  <w:style w:type="character" w:customStyle="1" w:styleId="a5">
    <w:name w:val="טקסט הערה תו"/>
    <w:basedOn w:val="a0"/>
    <w:link w:val="a4"/>
    <w:semiHidden/>
    <w:rsid w:val="00A223C8"/>
    <w:rPr>
      <w:rFonts w:ascii="Times New Roman" w:eastAsia="Times New Roman" w:hAnsi="Times New Roman" w:cs="David"/>
      <w:sz w:val="20"/>
      <w:szCs w:val="20"/>
      <w:lang w:eastAsia="he-IL"/>
    </w:rPr>
  </w:style>
  <w:style w:type="paragraph" w:styleId="a6">
    <w:name w:val="Balloon Text"/>
    <w:basedOn w:val="a"/>
    <w:link w:val="a7"/>
    <w:uiPriority w:val="99"/>
    <w:semiHidden/>
    <w:unhideWhenUsed/>
    <w:rsid w:val="00A223C8"/>
    <w:pPr>
      <w:spacing w:after="0" w:line="240" w:lineRule="auto"/>
    </w:pPr>
    <w:rPr>
      <w:rFonts w:ascii="Tahoma" w:hAnsi="Tahoma" w:cs="Tahoma"/>
      <w:sz w:val="16"/>
      <w:szCs w:val="16"/>
    </w:rPr>
  </w:style>
  <w:style w:type="character" w:customStyle="1" w:styleId="a7">
    <w:name w:val="טקסט בלונים תו"/>
    <w:basedOn w:val="a0"/>
    <w:link w:val="a6"/>
    <w:uiPriority w:val="99"/>
    <w:semiHidden/>
    <w:rsid w:val="00A223C8"/>
    <w:rPr>
      <w:rFonts w:ascii="Tahoma" w:hAnsi="Tahoma" w:cs="Tahoma"/>
      <w:sz w:val="16"/>
      <w:szCs w:val="16"/>
    </w:rPr>
  </w:style>
  <w:style w:type="table" w:styleId="a8">
    <w:name w:val="Table Grid"/>
    <w:basedOn w:val="a1"/>
    <w:rsid w:val="00A223C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List Paragraph"/>
    <w:basedOn w:val="a"/>
    <w:uiPriority w:val="34"/>
    <w:qFormat/>
    <w:rsid w:val="00A223C8"/>
    <w:pPr>
      <w:overflowPunct w:val="0"/>
      <w:autoSpaceDE w:val="0"/>
      <w:autoSpaceDN w:val="0"/>
      <w:adjustRightInd w:val="0"/>
      <w:spacing w:after="0" w:line="360" w:lineRule="auto"/>
      <w:ind w:left="720"/>
      <w:contextualSpacing/>
      <w:jc w:val="both"/>
      <w:textAlignment w:val="baseline"/>
    </w:pPr>
    <w:rPr>
      <w:rFonts w:ascii="Times New Roman" w:eastAsia="Times New Roman" w:hAnsi="Times New Roman" w:cs="David"/>
      <w:szCs w:val="24"/>
      <w:lang w:eastAsia="he-IL"/>
    </w:rPr>
  </w:style>
  <w:style w:type="paragraph" w:styleId="aa">
    <w:name w:val="header"/>
    <w:basedOn w:val="a"/>
    <w:link w:val="ab"/>
    <w:uiPriority w:val="99"/>
    <w:unhideWhenUsed/>
    <w:rsid w:val="00A871D1"/>
    <w:pPr>
      <w:tabs>
        <w:tab w:val="center" w:pos="4153"/>
        <w:tab w:val="right" w:pos="8306"/>
      </w:tabs>
      <w:spacing w:after="0" w:line="240" w:lineRule="auto"/>
    </w:pPr>
  </w:style>
  <w:style w:type="character" w:customStyle="1" w:styleId="ab">
    <w:name w:val="כותרת עליונה תו"/>
    <w:basedOn w:val="a0"/>
    <w:link w:val="aa"/>
    <w:uiPriority w:val="99"/>
    <w:rsid w:val="00A871D1"/>
  </w:style>
  <w:style w:type="paragraph" w:styleId="ac">
    <w:name w:val="footer"/>
    <w:basedOn w:val="a"/>
    <w:link w:val="ad"/>
    <w:uiPriority w:val="99"/>
    <w:unhideWhenUsed/>
    <w:rsid w:val="00A871D1"/>
    <w:pPr>
      <w:tabs>
        <w:tab w:val="center" w:pos="4153"/>
        <w:tab w:val="right" w:pos="8306"/>
      </w:tabs>
      <w:spacing w:after="0" w:line="240" w:lineRule="auto"/>
    </w:pPr>
  </w:style>
  <w:style w:type="character" w:customStyle="1" w:styleId="ad">
    <w:name w:val="כותרת תחתונה תו"/>
    <w:basedOn w:val="a0"/>
    <w:link w:val="ac"/>
    <w:uiPriority w:val="99"/>
    <w:rsid w:val="00A871D1"/>
  </w:style>
  <w:style w:type="paragraph" w:styleId="ae">
    <w:name w:val="annotation subject"/>
    <w:basedOn w:val="a4"/>
    <w:next w:val="a4"/>
    <w:link w:val="af"/>
    <w:uiPriority w:val="99"/>
    <w:semiHidden/>
    <w:unhideWhenUsed/>
    <w:rsid w:val="00856568"/>
    <w:pPr>
      <w:overflowPunct/>
      <w:autoSpaceDE/>
      <w:autoSpaceDN/>
      <w:adjustRightInd/>
      <w:spacing w:after="200"/>
      <w:jc w:val="left"/>
      <w:textAlignment w:val="auto"/>
    </w:pPr>
    <w:rPr>
      <w:rFonts w:asciiTheme="minorHAnsi" w:eastAsiaTheme="minorHAnsi" w:hAnsiTheme="minorHAnsi" w:cstheme="minorBidi"/>
      <w:b/>
      <w:bCs/>
      <w:lang w:eastAsia="en-US"/>
    </w:rPr>
  </w:style>
  <w:style w:type="character" w:customStyle="1" w:styleId="af">
    <w:name w:val="נושא הערה תו"/>
    <w:basedOn w:val="a5"/>
    <w:link w:val="ae"/>
    <w:uiPriority w:val="99"/>
    <w:semiHidden/>
    <w:rsid w:val="00856568"/>
    <w:rPr>
      <w:rFonts w:ascii="Times New Roman" w:eastAsia="Times New Roman" w:hAnsi="Times New Roman" w:cs="David"/>
      <w:b/>
      <w:bCs/>
      <w:sz w:val="20"/>
      <w:szCs w:val="20"/>
      <w:lang w:eastAsia="he-IL"/>
    </w:rPr>
  </w:style>
  <w:style w:type="paragraph" w:styleId="af0">
    <w:name w:val="Revision"/>
    <w:hidden/>
    <w:uiPriority w:val="99"/>
    <w:semiHidden/>
    <w:rsid w:val="005326A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24203624">
      <w:bodyDiv w:val="1"/>
      <w:marLeft w:val="0"/>
      <w:marRight w:val="0"/>
      <w:marTop w:val="0"/>
      <w:marBottom w:val="0"/>
      <w:divBdr>
        <w:top w:val="none" w:sz="0" w:space="0" w:color="auto"/>
        <w:left w:val="none" w:sz="0" w:space="0" w:color="auto"/>
        <w:bottom w:val="none" w:sz="0" w:space="0" w:color="auto"/>
        <w:right w:val="none" w:sz="0" w:space="0" w:color="auto"/>
      </w:divBdr>
    </w:div>
    <w:div w:id="1962490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68EF97-BFCA-4C82-886C-66CA10268D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Pages>
  <Words>1236</Words>
  <Characters>6183</Characters>
  <Application>Microsoft Office Word</Application>
  <DocSecurity>0</DocSecurity>
  <Lines>51</Lines>
  <Paragraphs>14</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7405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ערן מנסנו</dc:creator>
  <cp:lastModifiedBy>ערן מנסנו</cp:lastModifiedBy>
  <cp:revision>3</cp:revision>
  <dcterms:created xsi:type="dcterms:W3CDTF">2017-02-08T16:03:00Z</dcterms:created>
  <dcterms:modified xsi:type="dcterms:W3CDTF">2017-02-08T16:04:00Z</dcterms:modified>
</cp:coreProperties>
</file>